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553" w:before="0" w:line="259" w:lineRule="auto"/>
        <w:ind w:right="-903"/>
        <w:rPr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MARIA EDUARDA DE SOUZA SANTOS</w:t>
      </w:r>
      <w:r w:rsidDel="00000000" w:rsidR="00000000" w:rsidRPr="00000000">
        <w:rPr>
          <w:sz w:val="48"/>
          <w:szCs w:val="48"/>
          <w:rtl w:val="0"/>
        </w:rPr>
        <w:t xml:space="preserve">                         </w:t>
      </w:r>
      <w:r w:rsidDel="00000000" w:rsidR="00000000" w:rsidRPr="00000000">
        <w:rPr>
          <w:rFonts w:ascii="Open Sans" w:cs="Open Sans" w:eastAsia="Open Sans" w:hAnsi="Open Sans"/>
        </w:rPr>
        <w:drawing>
          <wp:inline distB="114300" distT="114300" distL="114300" distR="114300">
            <wp:extent cx="952500" cy="1223354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233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1" w:before="0" w:line="259" w:lineRule="auto"/>
        <w:ind w:left="10" w:hanging="10"/>
        <w:rPr/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Nacionalidade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: Brasileira                                                  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Estado Civil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: Solteira.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5" w:before="0" w:line="265" w:lineRule="auto"/>
        <w:ind w:left="10" w:hanging="1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Data de Nascimento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: 27/04/2003                                   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Idade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: 21 anos</w:t>
      </w:r>
    </w:p>
    <w:p w:rsidR="00000000" w:rsidDel="00000000" w:rsidP="00000000" w:rsidRDefault="00000000" w:rsidRPr="00000000" w14:paraId="00000004">
      <w:pPr>
        <w:spacing w:after="553" w:before="0" w:line="259" w:lineRule="auto"/>
        <w:ind w:right="-903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Contato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: 219 6675-0300                                                     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Email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:dudaedi097gmail.com.   </w:t>
      </w:r>
    </w:p>
    <w:p w:rsidR="00000000" w:rsidDel="00000000" w:rsidP="00000000" w:rsidRDefault="00000000" w:rsidRPr="00000000" w14:paraId="00000005">
      <w:pPr>
        <w:spacing w:after="553" w:before="0" w:line="259" w:lineRule="auto"/>
        <w:ind w:right="-903"/>
        <w:rPr>
          <w:b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OBJETIVOS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86" w:before="0" w:line="250" w:lineRule="auto"/>
        <w:ind w:left="720" w:hanging="720"/>
        <w:rPr>
          <w:rFonts w:ascii="Merriweather" w:cs="Merriweather" w:eastAsia="Merriweather" w:hAnsi="Merriweather"/>
          <w:sz w:val="22"/>
          <w:szCs w:val="22"/>
        </w:rPr>
      </w:pPr>
      <w:r w:rsidDel="00000000" w:rsidR="00000000" w:rsidRPr="00000000">
        <w:rPr>
          <w:rFonts w:ascii="Merriweather" w:cs="Merriweather" w:eastAsia="Merriweather" w:hAnsi="Merriweather"/>
          <w:sz w:val="22"/>
          <w:szCs w:val="22"/>
          <w:rtl w:val="0"/>
        </w:rPr>
        <w:t xml:space="preserve">Estabelecer comunicação e atendimento de excelência;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86" w:before="0" w:line="250" w:lineRule="auto"/>
        <w:ind w:left="720" w:hanging="720"/>
        <w:rPr>
          <w:rFonts w:ascii="Merriweather" w:cs="Merriweather" w:eastAsia="Merriweather" w:hAnsi="Merriweather"/>
          <w:sz w:val="22"/>
          <w:szCs w:val="22"/>
        </w:rPr>
      </w:pPr>
      <w:r w:rsidDel="00000000" w:rsidR="00000000" w:rsidRPr="00000000">
        <w:rPr>
          <w:rFonts w:ascii="Merriweather" w:cs="Merriweather" w:eastAsia="Merriweather" w:hAnsi="Merriweather"/>
          <w:sz w:val="22"/>
          <w:szCs w:val="22"/>
          <w:rtl w:val="0"/>
        </w:rPr>
        <w:t xml:space="preserve">Bom convívio social e coletivo com os demais funcionários e com os clientes;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86" w:before="0" w:line="250" w:lineRule="auto"/>
        <w:ind w:left="720" w:hanging="720"/>
        <w:rPr>
          <w:rFonts w:ascii="Merriweather" w:cs="Merriweather" w:eastAsia="Merriweather" w:hAnsi="Merriweather"/>
          <w:sz w:val="22"/>
          <w:szCs w:val="22"/>
        </w:rPr>
      </w:pPr>
      <w:r w:rsidDel="00000000" w:rsidR="00000000" w:rsidRPr="00000000">
        <w:rPr>
          <w:rFonts w:ascii="Merriweather" w:cs="Merriweather" w:eastAsia="Merriweather" w:hAnsi="Merriweather"/>
          <w:sz w:val="22"/>
          <w:szCs w:val="22"/>
          <w:rtl w:val="0"/>
        </w:rPr>
        <w:t xml:space="preserve">Quero somar para um bom funcionamento da empresa.</w:t>
      </w:r>
    </w:p>
    <w:p w:rsidR="00000000" w:rsidDel="00000000" w:rsidP="00000000" w:rsidRDefault="00000000" w:rsidRPr="00000000" w14:paraId="00000009">
      <w:pPr>
        <w:spacing w:after="540" w:before="0" w:line="259" w:lineRule="auto"/>
        <w:ind w:left="0" w:firstLine="0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5740400" cy="12700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75800" y="3773650"/>
                          <a:ext cx="5740400" cy="12700"/>
                          <a:chOff x="2475800" y="3773650"/>
                          <a:chExt cx="5740400" cy="12700"/>
                        </a:xfrm>
                      </wpg:grpSpPr>
                      <wpg:grpSp>
                        <wpg:cNvGrpSpPr/>
                        <wpg:grpSpPr>
                          <a:xfrm>
                            <a:off x="2475800" y="3773650"/>
                            <a:ext cx="5740400" cy="12700"/>
                            <a:chOff x="0" y="0"/>
                            <a:chExt cx="5740400" cy="127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40400" cy="1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5740400" cy="0"/>
                            </a:xfrm>
                            <a:custGeom>
                              <a:rect b="b" l="l" r="r" t="t"/>
                              <a:pathLst>
                                <a:path extrusionOk="0" h="120000" w="5740400">
                                  <a:moveTo>
                                    <a:pt x="0" y="0"/>
                                  </a:moveTo>
                                  <a:lnTo>
                                    <a:pt x="574040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740400" cy="12700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0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EXPERIÊNCIAS: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86" w:before="0" w:line="250" w:lineRule="auto"/>
        <w:ind w:left="720" w:hanging="720"/>
        <w:rPr>
          <w:rFonts w:ascii="Merriweather" w:cs="Merriweather" w:eastAsia="Merriweather" w:hAnsi="Merriweather"/>
          <w:sz w:val="22"/>
          <w:szCs w:val="22"/>
        </w:rPr>
      </w:pPr>
      <w:r w:rsidDel="00000000" w:rsidR="00000000" w:rsidRPr="00000000">
        <w:rPr>
          <w:rFonts w:ascii="Merriweather" w:cs="Merriweather" w:eastAsia="Merriweather" w:hAnsi="Merriweather"/>
          <w:sz w:val="22"/>
          <w:szCs w:val="22"/>
          <w:rtl w:val="0"/>
        </w:rPr>
        <w:t xml:space="preserve">Atendimento ao público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86" w:before="0" w:line="250" w:lineRule="auto"/>
        <w:ind w:left="720" w:hanging="720"/>
        <w:rPr>
          <w:rFonts w:ascii="Merriweather" w:cs="Merriweather" w:eastAsia="Merriweather" w:hAnsi="Merriweather"/>
          <w:sz w:val="22"/>
          <w:szCs w:val="22"/>
        </w:rPr>
      </w:pPr>
      <w:r w:rsidDel="00000000" w:rsidR="00000000" w:rsidRPr="00000000">
        <w:rPr>
          <w:rFonts w:ascii="Merriweather" w:cs="Merriweather" w:eastAsia="Merriweather" w:hAnsi="Merriweather"/>
          <w:sz w:val="22"/>
          <w:szCs w:val="22"/>
          <w:rtl w:val="0"/>
        </w:rPr>
        <w:t xml:space="preserve">Experiência com caixa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86" w:before="0" w:line="250" w:lineRule="auto"/>
        <w:ind w:left="720" w:hanging="720"/>
        <w:rPr>
          <w:rFonts w:ascii="Merriweather" w:cs="Merriweather" w:eastAsia="Merriweather" w:hAnsi="Merriweather"/>
          <w:sz w:val="22"/>
          <w:szCs w:val="22"/>
        </w:rPr>
      </w:pPr>
      <w:r w:rsidDel="00000000" w:rsidR="00000000" w:rsidRPr="00000000">
        <w:rPr>
          <w:rFonts w:ascii="Merriweather" w:cs="Merriweather" w:eastAsia="Merriweather" w:hAnsi="Merriweather"/>
          <w:sz w:val="22"/>
          <w:szCs w:val="22"/>
          <w:rtl w:val="0"/>
        </w:rPr>
        <w:t xml:space="preserve">Atividades diversas, relativo a Atendimento.</w:t>
      </w:r>
    </w:p>
    <w:p w:rsidR="00000000" w:rsidDel="00000000" w:rsidP="00000000" w:rsidRDefault="00000000" w:rsidRPr="00000000" w14:paraId="0000000D">
      <w:pPr>
        <w:spacing w:after="0" w:before="0" w:line="259" w:lineRule="auto"/>
        <w:ind w:left="295" w:firstLine="0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5740400" cy="1270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75800" y="3773650"/>
                          <a:ext cx="5740400" cy="12700"/>
                          <a:chOff x="2475800" y="3773650"/>
                          <a:chExt cx="5740400" cy="12700"/>
                        </a:xfrm>
                      </wpg:grpSpPr>
                      <wpg:grpSp>
                        <wpg:cNvGrpSpPr/>
                        <wpg:grpSpPr>
                          <a:xfrm>
                            <a:off x="2475800" y="3773650"/>
                            <a:ext cx="5740400" cy="12700"/>
                            <a:chOff x="0" y="0"/>
                            <a:chExt cx="5740400" cy="127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40400" cy="1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740400" cy="0"/>
                            </a:xfrm>
                            <a:custGeom>
                              <a:rect b="b" l="l" r="r" t="t"/>
                              <a:pathLst>
                                <a:path extrusionOk="0" h="120000" w="5740400">
                                  <a:moveTo>
                                    <a:pt x="0" y="0"/>
                                  </a:moveTo>
                                  <a:lnTo>
                                    <a:pt x="574040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740400" cy="1270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0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6" w:before="0" w:line="250" w:lineRule="auto"/>
        <w:ind w:left="0" w:firstLine="0"/>
        <w:rPr/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FORMAÇÃO: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98" w:before="0" w:line="259" w:lineRule="auto"/>
        <w:ind w:left="0" w:firstLine="0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 Faetec </w:t>
      </w:r>
    </w:p>
    <w:p w:rsidR="00000000" w:rsidDel="00000000" w:rsidP="00000000" w:rsidRDefault="00000000" w:rsidRPr="00000000" w14:paraId="00000010">
      <w:pPr>
        <w:spacing w:after="298" w:before="0" w:line="259" w:lineRule="auto"/>
        <w:ind w:left="0" w:firstLine="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Cuidador de idoso </w:t>
      </w:r>
    </w:p>
    <w:p w:rsidR="00000000" w:rsidDel="00000000" w:rsidP="00000000" w:rsidRDefault="00000000" w:rsidRPr="00000000" w14:paraId="00000011">
      <w:pPr>
        <w:spacing w:after="298" w:before="0" w:line="259" w:lineRule="auto"/>
        <w:ind w:left="0" w:firstLine="0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Senai Teresópolis </w:t>
      </w:r>
    </w:p>
    <w:p w:rsidR="00000000" w:rsidDel="00000000" w:rsidP="00000000" w:rsidRDefault="00000000" w:rsidRPr="00000000" w14:paraId="00000012">
      <w:pPr>
        <w:spacing w:after="298" w:before="0" w:line="259" w:lineRule="auto"/>
        <w:ind w:left="0" w:firstLine="0"/>
        <w:rPr>
          <w:rFonts w:ascii="Merriweather" w:cs="Merriweather" w:eastAsia="Merriweather" w:hAnsi="Merriweather"/>
          <w:i w:val="0"/>
          <w:sz w:val="20"/>
          <w:szCs w:val="20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Informática ( básica e avançado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77" w:before="0" w:line="259" w:lineRule="auto"/>
        <w:jc w:val="left"/>
        <w:rPr>
          <w:rFonts w:ascii="Merriweather" w:cs="Merriweather" w:eastAsia="Merriweather" w:hAnsi="Merriweather"/>
          <w:b w:val="1"/>
          <w:color w:val="000000"/>
          <w:sz w:val="22"/>
          <w:szCs w:val="22"/>
          <w:u w:val="none"/>
        </w:rPr>
      </w:pPr>
      <w:hyperlink r:id="rId10">
        <w:r w:rsidDel="00000000" w:rsidR="00000000" w:rsidRPr="00000000">
          <w:rPr>
            <w:rFonts w:ascii="Merriweather" w:cs="Merriweather" w:eastAsia="Merriweather" w:hAnsi="Merriweather"/>
            <w:b w:val="1"/>
            <w:i w:val="0"/>
            <w:smallCaps w:val="0"/>
            <w:strike w:val="0"/>
            <w:color w:val="000000"/>
            <w:sz w:val="22"/>
            <w:szCs w:val="22"/>
            <w:u w:val="none"/>
            <w:rtl w:val="0"/>
          </w:rPr>
          <w:t xml:space="preserve">Colegio Estadual Cortume Carioca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98" w:before="0" w:line="259" w:lineRule="auto"/>
        <w:ind w:left="0" w:firstLine="0"/>
        <w:rPr>
          <w:rFonts w:ascii="Merriweather" w:cs="Merriweather" w:eastAsia="Merriweather" w:hAnsi="Merriweather"/>
          <w:i w:val="0"/>
          <w:sz w:val="20"/>
          <w:szCs w:val="20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i w:val="0"/>
          <w:sz w:val="20"/>
          <w:szCs w:val="20"/>
          <w:u w:val="none"/>
          <w:rtl w:val="0"/>
        </w:rPr>
        <w:t xml:space="preserve">Ensino Médio Completo.</w:t>
      </w:r>
    </w:p>
    <w:p w:rsidR="00000000" w:rsidDel="00000000" w:rsidP="00000000" w:rsidRDefault="00000000" w:rsidRPr="00000000" w14:paraId="00000015">
      <w:pPr>
        <w:spacing w:after="181" w:before="0" w:line="259" w:lineRule="auto"/>
        <w:ind w:left="10" w:hanging="10"/>
        <w:jc w:val="both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INFORMAÇÕES PESSOAIS:</w:t>
      </w:r>
    </w:p>
    <w:p w:rsidR="00000000" w:rsidDel="00000000" w:rsidP="00000000" w:rsidRDefault="00000000" w:rsidRPr="00000000" w14:paraId="00000016">
      <w:pPr>
        <w:spacing w:after="97" w:before="0" w:line="259" w:lineRule="auto"/>
        <w:ind w:left="10" w:hanging="1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Estado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: Rio de Janeiro                                                             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Cep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: 25946-488; Rua Abraão N111                                                             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Bairro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: bananal</w:t>
      </w:r>
    </w:p>
    <w:sectPr>
      <w:pgSz w:h="16840" w:w="11920" w:orient="portrait"/>
      <w:pgMar w:bottom="391" w:top="519" w:left="707" w:right="1453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S PMincho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720"/>
      </w:pPr>
      <w:rPr>
        <w:rFonts w:ascii="MS PMincho" w:cs="MS PMincho" w:eastAsia="MS PMincho" w:hAnsi="MS PMincho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067" w:hanging="1067"/>
      </w:pPr>
      <w:rPr>
        <w:rFonts w:ascii="MS PMincho" w:cs="MS PMincho" w:eastAsia="MS PMincho" w:hAnsi="MS PMincho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787" w:hanging="1787"/>
      </w:pPr>
      <w:rPr>
        <w:rFonts w:ascii="MS PMincho" w:cs="MS PMincho" w:eastAsia="MS PMincho" w:hAnsi="MS PMincho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07" w:hanging="2507"/>
      </w:pPr>
      <w:rPr>
        <w:rFonts w:ascii="MS PMincho" w:cs="MS PMincho" w:eastAsia="MS PMincho" w:hAnsi="MS PMincho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227" w:hanging="3227"/>
      </w:pPr>
      <w:rPr>
        <w:rFonts w:ascii="MS PMincho" w:cs="MS PMincho" w:eastAsia="MS PMincho" w:hAnsi="MS PMincho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947" w:hanging="3947"/>
      </w:pPr>
      <w:rPr>
        <w:rFonts w:ascii="MS PMincho" w:cs="MS PMincho" w:eastAsia="MS PMincho" w:hAnsi="MS PMincho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667" w:hanging="4667"/>
      </w:pPr>
      <w:rPr>
        <w:rFonts w:ascii="MS PMincho" w:cs="MS PMincho" w:eastAsia="MS PMincho" w:hAnsi="MS PMincho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387" w:hanging="5387"/>
      </w:pPr>
      <w:rPr>
        <w:rFonts w:ascii="MS PMincho" w:cs="MS PMincho" w:eastAsia="MS PMincho" w:hAnsi="MS PMincho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107" w:hanging="6107"/>
      </w:pPr>
      <w:rPr>
        <w:rFonts w:ascii="MS PMincho" w:cs="MS PMincho" w:eastAsia="MS PMincho" w:hAnsi="MS PMincho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pt-br.facebook.com/cecortumecarioca/" TargetMode="Externa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aJHvIQAgsHZs8Txo2jpAC2Y/6w==">CgMxLjA4AHIhMWJDbzBFRjNYNkk2Rm1WY0N6OGZQdjJoc1hESm92M3Fj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