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Rosangela Vicente Muniz Lopes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Dados pessoais  </w:t>
      </w:r>
      <w:r w:rsidDel="00000000" w:rsidR="00000000" w:rsidRPr="00000000">
        <w:rPr>
          <w:u w:val="single"/>
          <w:rtl w:val="0"/>
        </w:rPr>
        <w:t xml:space="preserve">Nacionalidade</w:t>
      </w:r>
      <w:r w:rsidDel="00000000" w:rsidR="00000000" w:rsidRPr="00000000">
        <w:rPr>
          <w:rtl w:val="0"/>
        </w:rPr>
        <w:t xml:space="preserve">: Brasileira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Idade: 58 anos.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>
          <w:u w:val="single"/>
          <w:rtl w:val="0"/>
        </w:rPr>
        <w:t xml:space="preserve">Endereço</w:t>
      </w:r>
      <w:r w:rsidDel="00000000" w:rsidR="00000000" w:rsidRPr="00000000">
        <w:rPr>
          <w:rtl w:val="0"/>
        </w:rPr>
        <w:t xml:space="preserve">: Rua José Couto Guimarães, 1295, casa 03, Olinda - Nilópolis - RJ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Tel: (21) 98406-0624 e (21) 96499-0837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>
          <w:u w:val="single"/>
          <w:rtl w:val="0"/>
        </w:rPr>
        <w:t xml:space="preserve">E-mail</w:t>
      </w:r>
      <w:r w:rsidDel="00000000" w:rsidR="00000000" w:rsidRPr="00000000">
        <w:rPr>
          <w:rtl w:val="0"/>
        </w:rPr>
        <w:t xml:space="preserve">: danielavicente573@gmail.com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Escolaridade </w:t>
      </w:r>
      <w:r w:rsidDel="00000000" w:rsidR="00000000" w:rsidRPr="00000000">
        <w:rPr>
          <w:rtl w:val="0"/>
        </w:rPr>
        <w:t xml:space="preserve">Ensino Médio (completo)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Profissional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Facilidade de comunicação, ótima fluência verbal e excelente postura profissional.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Facilidade para atuar em equipes.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Dinâmica, criativa e organizada.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Iniciativa para atingir Resultados.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Facilidade de aprendizado e apta para atuar em áreas diversificadas.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CASAS PERNAMBUCANAS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FUNÇÃO: Atendente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PONTO MUSICAL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FUNÇÃO: Vendedora / Operadora de caixa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SHOW MAIOR INSTRUMENTOS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FUNÇÃO: Vendedora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DISCONILDO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FUNÇÃO: Vendedora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VIOLA DE OURO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FUNÇÃO: Vendedora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