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240" w:before="240" w:line="328.8" w:lineRule="auto"/>
        <w:rPr>
          <w:b w:val="1"/>
          <w:color w:val="222222"/>
          <w:sz w:val="52"/>
          <w:szCs w:val="52"/>
        </w:rPr>
      </w:pPr>
      <w:r w:rsidDel="00000000" w:rsidR="00000000" w:rsidRPr="00000000">
        <w:rPr>
          <w:b w:val="1"/>
          <w:color w:val="222222"/>
          <w:sz w:val="52"/>
          <w:szCs w:val="52"/>
          <w:rtl w:val="0"/>
        </w:rPr>
        <w:t xml:space="preserve">Gabriel Oliveira Dos Santos</w:t>
      </w:r>
    </w:p>
    <w:p w:rsidR="00000000" w:rsidDel="00000000" w:rsidP="00000000" w:rsidRDefault="00000000" w:rsidRPr="00000000" w14:paraId="00000002">
      <w:pPr>
        <w:shd w:fill="ffffff" w:val="clear"/>
        <w:spacing w:line="331.2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Rua:30 lote 20 Qd 63</w:t>
      </w:r>
    </w:p>
    <w:p w:rsidR="00000000" w:rsidDel="00000000" w:rsidP="00000000" w:rsidRDefault="00000000" w:rsidRPr="00000000" w14:paraId="00000003">
      <w:pPr>
        <w:shd w:fill="ffffff" w:val="clear"/>
        <w:spacing w:line="331.2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Bairro: Campo Elísio</w:t>
      </w:r>
    </w:p>
    <w:p w:rsidR="00000000" w:rsidDel="00000000" w:rsidP="00000000" w:rsidRDefault="00000000" w:rsidRPr="00000000" w14:paraId="00000004">
      <w:pPr>
        <w:shd w:fill="ffffff" w:val="clear"/>
        <w:spacing w:line="331.2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Cidade: Duque de Caxias</w:t>
      </w:r>
    </w:p>
    <w:p w:rsidR="00000000" w:rsidDel="00000000" w:rsidP="00000000" w:rsidRDefault="00000000" w:rsidRPr="00000000" w14:paraId="00000005">
      <w:pPr>
        <w:shd w:fill="ffffff" w:val="clear"/>
        <w:spacing w:line="331.2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Cep: 25225-185</w:t>
      </w:r>
    </w:p>
    <w:p w:rsidR="00000000" w:rsidDel="00000000" w:rsidP="00000000" w:rsidRDefault="00000000" w:rsidRPr="00000000" w14:paraId="00000006">
      <w:pPr>
        <w:shd w:fill="ffffff" w:val="clear"/>
        <w:spacing w:line="331.2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Tel:(21)99495-3940 / 97487-4675</w:t>
      </w:r>
    </w:p>
    <w:p w:rsidR="00000000" w:rsidDel="00000000" w:rsidP="00000000" w:rsidRDefault="00000000" w:rsidRPr="00000000" w14:paraId="00000007">
      <w:pPr>
        <w:shd w:fill="ffffff" w:val="clear"/>
        <w:spacing w:line="331.2" w:lineRule="auto"/>
        <w:rPr>
          <w:color w:val="1155cc"/>
          <w:sz w:val="26"/>
          <w:szCs w:val="26"/>
        </w:rPr>
      </w:pPr>
      <w:r w:rsidDel="00000000" w:rsidR="00000000" w:rsidRPr="00000000">
        <w:rPr>
          <w:color w:val="1155cc"/>
          <w:sz w:val="26"/>
          <w:szCs w:val="26"/>
          <w:rtl w:val="0"/>
        </w:rPr>
        <w:t xml:space="preserve">Email: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gabrieloliveira.go01@gmail.com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31.2" w:lineRule="auto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Objetivo:</w:t>
      </w:r>
    </w:p>
    <w:p w:rsidR="00000000" w:rsidDel="00000000" w:rsidP="00000000" w:rsidRDefault="00000000" w:rsidRPr="00000000" w14:paraId="00000009">
      <w:pPr>
        <w:shd w:fill="ffffff" w:val="clear"/>
        <w:spacing w:line="331.2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Gostaria de fazer parte do quadro de funcionários dessa empresa, onde eu possa crescer profissionalmente de forma produtiva para o grande desenvolvimento dessa organização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after="240" w:before="240" w:line="328.8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Escolaridade: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Ensino Médio Completo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after="240" w:before="240" w:line="328.8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Curso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:CBSP+HUET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after="240" w:before="240" w:line="328.8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Histórico profissional</w:t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after="240" w:before="240" w:line="328.8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●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Newane comércio de roupa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de abril/2015 a Agosto/2016</w:t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after="240" w:before="240" w:line="328.8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●   Função:Jovem aprendiz (Auxiliar de logística) Auxiliar de expedição I,E-commerce, Estoque, Recebimento, Distribuição, Almoxarifado, Suprimento.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after="240" w:before="240" w:line="328.8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●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GBGV MOVEIS E DECORAÇÕES EIRELI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after="240" w:before="240" w:line="328.8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27/10/2016 ATÉ 30/12/2016</w:t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after="240" w:before="240" w:line="328.8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FUNÇÃO: AJUDANTE DE DEPÓSITO</w:t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after="240" w:before="240" w:line="328.8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●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MERCADO FÁTIMA DE NILÓPOLIS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LTA -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after="240" w:before="240" w:line="328.8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21/11/2018 ATÉ 06/09/2019</w:t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after="240" w:before="240" w:line="328.8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Função: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Repositor 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after="240" w:before="240" w:line="328.8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RAGI ENGENHARIA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after="240" w:before="240" w:line="328.8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05/07/2021 até 19/01/2022</w:t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after="240" w:before="240" w:line="328.8" w:lineRule="auto"/>
        <w:rPr>
          <w:color w:val="222222"/>
          <w:sz w:val="32"/>
          <w:szCs w:val="3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FUNÇÃO: Servente de obra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after="240" w:before="240" w:line="328.8" w:lineRule="auto"/>
        <w:rPr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abrieloliveira.go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o790BXVHv431f2+VboClXgPEA==">CgMxLjA4AHIhMTVKaWZVMmxxZWExTHNRaGc2MEg1Zzh5cHMzWW1mallL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