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3" w:line="259" w:lineRule="auto"/>
        <w:ind w:left="3" w:firstLine="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Carlos Henrique Barbosa Félix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5" w:lineRule="auto"/>
        <w:ind w:left="-5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Rua Renato Gabriel</w:t>
      </w:r>
    </w:p>
    <w:p w:rsidR="00000000" w:rsidDel="00000000" w:rsidP="00000000" w:rsidRDefault="00000000" w:rsidRPr="00000000" w14:paraId="00000003">
      <w:pPr>
        <w:spacing w:after="0" w:line="265" w:lineRule="auto"/>
        <w:ind w:left="-5" w:firstLine="0"/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Boa esperança - Seropédica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65" w:lineRule="auto"/>
        <w:ind w:left="-5" w:firstLine="0"/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Data de Nasc.: 08/12/1977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960" w:line="265" w:lineRule="auto"/>
        <w:ind w:left="-5" w:firstLine="0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Tel.: 21965913150//21972351979 (recado esposa)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cccccc" w:val="clear"/>
        <w:spacing w:after="295" w:line="259" w:lineRule="auto"/>
        <w:ind w:left="705" w:hanging="360"/>
        <w:jc w:val="left"/>
        <w:rPr/>
      </w:pPr>
      <w:r w:rsidDel="00000000" w:rsidR="00000000" w:rsidRPr="00000000">
        <w:rPr>
          <w:rtl w:val="0"/>
        </w:rPr>
        <w:t xml:space="preserve">Objetivo Profissional:</w:t>
      </w:r>
    </w:p>
    <w:p w:rsidR="00000000" w:rsidDel="00000000" w:rsidP="00000000" w:rsidRDefault="00000000" w:rsidRPr="00000000" w14:paraId="00000007">
      <w:pPr>
        <w:ind w:left="-5" w:firstLine="0"/>
        <w:rPr/>
      </w:pPr>
      <w:r w:rsidDel="00000000" w:rsidR="00000000" w:rsidRPr="00000000">
        <w:rPr>
          <w:rtl w:val="0"/>
        </w:rPr>
        <w:t xml:space="preserve">Sou um profissional com grande motivação para desempenhar novas tarefas na empresa em que estou trabalhando, tenho facilidade de relacionamento em grupo e espírito de equipe, tenho entusiasmo e dedicação, persistência e conhecimento. Procuro estar buscando atingir meus objetivos, procurarei desenvolver com bom desempenho e oportunidade que me for oferecida nesta conceituada empresa.</w:t>
      </w:r>
    </w:p>
    <w:tbl>
      <w:tblPr>
        <w:tblStyle w:val="Table1"/>
        <w:tblW w:w="8160.0" w:type="dxa"/>
        <w:jc w:val="left"/>
        <w:tblInd w:w="359.0" w:type="dxa"/>
        <w:tblLayout w:type="fixed"/>
        <w:tblLook w:val="0400"/>
      </w:tblPr>
      <w:tblGrid>
        <w:gridCol w:w="441"/>
        <w:gridCol w:w="7719"/>
        <w:tblGridChange w:id="0">
          <w:tblGrid>
            <w:gridCol w:w="441"/>
            <w:gridCol w:w="771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Escolaridade:</w:t>
            </w:r>
          </w:p>
        </w:tc>
      </w:tr>
    </w:tbl>
    <w:p w:rsidR="00000000" w:rsidDel="00000000" w:rsidP="00000000" w:rsidRDefault="00000000" w:rsidRPr="00000000" w14:paraId="0000000A">
      <w:pPr>
        <w:spacing w:after="756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Ensino Médio completo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cccccc" w:val="clear"/>
        <w:spacing w:after="344" w:line="259" w:lineRule="auto"/>
        <w:ind w:left="705" w:hanging="360"/>
        <w:jc w:val="left"/>
        <w:rPr/>
      </w:pPr>
      <w:r w:rsidDel="00000000" w:rsidR="00000000" w:rsidRPr="00000000">
        <w:rPr>
          <w:rtl w:val="0"/>
        </w:rPr>
        <w:t xml:space="preserve">Experiência Profissional:</w:t>
      </w:r>
    </w:p>
    <w:p w:rsidR="00000000" w:rsidDel="00000000" w:rsidP="00000000" w:rsidRDefault="00000000" w:rsidRPr="00000000" w14:paraId="0000000C">
      <w:pPr>
        <w:spacing w:after="0" w:line="259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Condomínio do Edifício Gotte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54" w:lineRule="auto"/>
        <w:ind w:left="-5" w:right="2493" w:firstLine="0"/>
        <w:jc w:val="left"/>
        <w:rPr/>
      </w:pPr>
      <w:r w:rsidDel="00000000" w:rsidR="00000000" w:rsidRPr="00000000">
        <w:rPr>
          <w:rtl w:val="0"/>
        </w:rPr>
        <w:t xml:space="preserve">Admissão: (Temporário) 09/21 a 11/21 Função: Zelador/porteiro</w:t>
      </w:r>
    </w:p>
    <w:p w:rsidR="00000000" w:rsidDel="00000000" w:rsidP="00000000" w:rsidRDefault="00000000" w:rsidRPr="00000000" w14:paraId="0000000E">
      <w:pPr>
        <w:spacing w:after="336" w:line="259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NT Fast Alimentação Eireli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722" w:lineRule="auto"/>
        <w:ind w:left="-5" w:right="3942" w:firstLine="0"/>
        <w:jc w:val="left"/>
        <w:rPr/>
      </w:pPr>
      <w:r w:rsidDel="00000000" w:rsidR="00000000" w:rsidRPr="00000000">
        <w:rPr>
          <w:rtl w:val="0"/>
        </w:rPr>
        <w:t xml:space="preserve">Admissão: 07/2019 à 02/20 Função: Estoquista</w:t>
      </w:r>
    </w:p>
    <w:p w:rsidR="00000000" w:rsidDel="00000000" w:rsidP="00000000" w:rsidRDefault="00000000" w:rsidRPr="00000000" w14:paraId="00000010">
      <w:pPr>
        <w:ind w:firstLine="1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Consultoria Geral da República DA Angola</w:t>
      </w:r>
    </w:p>
    <w:p w:rsidR="00000000" w:rsidDel="00000000" w:rsidP="00000000" w:rsidRDefault="00000000" w:rsidRPr="00000000" w14:paraId="00000011">
      <w:pPr>
        <w:ind w:firstLine="10"/>
        <w:rPr/>
      </w:pPr>
      <w:r w:rsidDel="00000000" w:rsidR="00000000" w:rsidRPr="00000000">
        <w:rPr>
          <w:rtl w:val="0"/>
        </w:rPr>
        <w:t xml:space="preserve">Admissão: 16/06/2009 à 4/10/2013</w:t>
      </w:r>
    </w:p>
    <w:p w:rsidR="00000000" w:rsidDel="00000000" w:rsidP="00000000" w:rsidRDefault="00000000" w:rsidRPr="00000000" w14:paraId="00000012">
      <w:pPr>
        <w:spacing w:after="722" w:lineRule="auto"/>
        <w:ind w:left="-5" w:right="3942" w:firstLine="0"/>
        <w:jc w:val="left"/>
        <w:rPr/>
      </w:pPr>
      <w:r w:rsidDel="00000000" w:rsidR="00000000" w:rsidRPr="00000000">
        <w:rPr>
          <w:rtl w:val="0"/>
        </w:rPr>
        <w:t xml:space="preserve">Função: Motorista</w:t>
      </w:r>
    </w:p>
    <w:p w:rsidR="00000000" w:rsidDel="00000000" w:rsidP="00000000" w:rsidRDefault="00000000" w:rsidRPr="00000000" w14:paraId="00000013">
      <w:pPr>
        <w:spacing w:after="0" w:line="259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Mercado Bosque do Merck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54" w:lineRule="auto"/>
        <w:ind w:left="-5" w:right="2804" w:firstLine="0"/>
        <w:jc w:val="left"/>
        <w:rPr/>
      </w:pPr>
      <w:r w:rsidDel="00000000" w:rsidR="00000000" w:rsidRPr="00000000">
        <w:rPr>
          <w:rtl w:val="0"/>
        </w:rPr>
        <w:t xml:space="preserve">Admissão: 01/09/2007 à 18/01/2009 Função: Repositor</w:t>
      </w:r>
    </w:p>
    <w:p w:rsidR="00000000" w:rsidDel="00000000" w:rsidP="00000000" w:rsidRDefault="00000000" w:rsidRPr="00000000" w14:paraId="00000015">
      <w:pPr>
        <w:spacing w:after="0" w:line="259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Editora Betel-RJ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" w:firstLine="0"/>
        <w:jc w:val="left"/>
        <w:rPr/>
      </w:pPr>
      <w:r w:rsidDel="00000000" w:rsidR="00000000" w:rsidRPr="00000000">
        <w:rPr>
          <w:rtl w:val="0"/>
        </w:rPr>
        <w:t xml:space="preserve">Admissão: 01/2000 à 11/2003</w:t>
      </w:r>
    </w:p>
    <w:p w:rsidR="00000000" w:rsidDel="00000000" w:rsidP="00000000" w:rsidRDefault="00000000" w:rsidRPr="00000000" w14:paraId="00000017">
      <w:pPr>
        <w:ind w:left="-5" w:firstLine="0"/>
        <w:jc w:val="left"/>
        <w:rPr/>
      </w:pPr>
      <w:r w:rsidDel="00000000" w:rsidR="00000000" w:rsidRPr="00000000">
        <w:rPr>
          <w:rtl w:val="0"/>
        </w:rPr>
        <w:t xml:space="preserve">Cargo: Auxiliar de Expedição/ Motorista categoria D</w:t>
      </w:r>
    </w:p>
    <w:sectPr>
      <w:pgSz w:h="16840" w:w="11920" w:orient="portrait"/>
      <w:pgMar w:bottom="517" w:top="1867" w:left="1701" w:right="17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32"/>
        <w:szCs w:val="32"/>
        <w:lang w:val="pt-BR"/>
      </w:rPr>
    </w:rPrDefault>
    <w:pPrDefault>
      <w:pPr>
        <w:spacing w:after="17" w:line="249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0.0" w:type="dxa"/>
        <w:left w:w="0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0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1kv2VfGlpPSHl+SgBoyCsVZxQ==">CgMxLjAyCGguZ2pkZ3hzOAByITFVWWN1c3BaazZCdmlHcmFtdkRTRF9YTXJxSXFUZHdHcg==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