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1A0D" w14:textId="0B5ABFD0" w:rsidR="008A770B" w:rsidRDefault="0060344C" w:rsidP="004F6985">
      <w:pPr>
        <w:spacing w:after="0"/>
        <w:jc w:val="both"/>
        <w:rPr>
          <w:rFonts w:ascii="Arial Black" w:eastAsia="Titillium Web" w:hAnsi="Arial Black" w:cs="Aharoni"/>
          <w:b/>
          <w:sz w:val="36"/>
          <w:szCs w:val="36"/>
          <w:lang w:bidi="en-US"/>
        </w:rPr>
      </w:pPr>
      <w:r>
        <w:rPr>
          <w:rFonts w:ascii="Arial Black" w:eastAsia="Titillium Web" w:hAnsi="Arial Black" w:cs="Aharoni"/>
          <w:b/>
          <w:noProof/>
          <w:sz w:val="36"/>
          <w:szCs w:val="36"/>
          <w:lang w:bidi="en-US"/>
        </w:rPr>
        <w:drawing>
          <wp:anchor distT="0" distB="0" distL="114300" distR="114300" simplePos="0" relativeHeight="251659264" behindDoc="1" locked="0" layoutInCell="1" allowOverlap="1" wp14:anchorId="77B61F0B" wp14:editId="671C0E26">
            <wp:simplePos x="0" y="0"/>
            <wp:positionH relativeFrom="column">
              <wp:posOffset>5075555</wp:posOffset>
            </wp:positionH>
            <wp:positionV relativeFrom="paragraph">
              <wp:posOffset>226695</wp:posOffset>
            </wp:positionV>
            <wp:extent cx="903605" cy="135509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985">
        <w:rPr>
          <w:rFonts w:ascii="Arial Black" w:eastAsia="Titillium Web" w:hAnsi="Arial Black" w:cs="Aharoni"/>
          <w:b/>
          <w:sz w:val="36"/>
          <w:szCs w:val="36"/>
          <w:lang w:bidi="en-US"/>
        </w:rPr>
        <w:t xml:space="preserve">           </w:t>
      </w:r>
      <w:r w:rsidR="008A770B">
        <w:rPr>
          <w:rFonts w:ascii="Arial Black" w:eastAsia="Titillium Web" w:hAnsi="Arial Black" w:cs="Aharoni"/>
          <w:b/>
          <w:sz w:val="36"/>
          <w:szCs w:val="36"/>
          <w:lang w:bidi="en-US"/>
        </w:rPr>
        <w:t>Carolina Palma dos Santos</w:t>
      </w:r>
    </w:p>
    <w:p w14:paraId="45B93DE3" w14:textId="2BFDF8AD" w:rsidR="008A770B" w:rsidRPr="00CF0541" w:rsidRDefault="008A770B" w:rsidP="002F2372">
      <w:pPr>
        <w:bidi/>
        <w:spacing w:after="0"/>
        <w:rPr>
          <w:rFonts w:ascii="Aharoni" w:eastAsia="Titillium Web" w:hAnsi="Aharoni" w:cs="Aharoni"/>
          <w:b/>
          <w:sz w:val="40"/>
          <w:szCs w:val="40"/>
          <w:lang w:bidi="en-US"/>
        </w:rPr>
      </w:pPr>
    </w:p>
    <w:p w14:paraId="6E881204" w14:textId="37C07393" w:rsidR="008A770B" w:rsidRPr="00804DC1" w:rsidRDefault="008A770B" w:rsidP="004667D4">
      <w:pPr>
        <w:bidi/>
        <w:spacing w:after="0"/>
        <w:ind w:left="15"/>
        <w:jc w:val="center"/>
        <w:rPr>
          <w:rFonts w:ascii="Titillium Web" w:hAnsi="Titillium Web"/>
          <w:b/>
          <w:bCs/>
          <w:sz w:val="24"/>
          <w:szCs w:val="24"/>
          <w:lang w:bidi="en-US"/>
        </w:rPr>
      </w:pPr>
      <w:r w:rsidRPr="00804DC1">
        <w:rPr>
          <w:rFonts w:ascii="Titillium Web" w:hAnsi="Titillium Web"/>
          <w:b/>
          <w:bCs/>
          <w:sz w:val="24"/>
          <w:szCs w:val="24"/>
          <w:lang w:bidi="en-US"/>
        </w:rPr>
        <w:t>Dados Pessoai</w:t>
      </w:r>
      <w:r>
        <w:rPr>
          <w:rFonts w:ascii="Titillium Web" w:hAnsi="Titillium Web"/>
          <w:b/>
          <w:bCs/>
          <w:sz w:val="24"/>
          <w:szCs w:val="24"/>
          <w:lang w:bidi="en-US"/>
        </w:rPr>
        <w:t>s</w:t>
      </w:r>
    </w:p>
    <w:p w14:paraId="75281A83" w14:textId="01571605" w:rsidR="008A770B" w:rsidRPr="00180811" w:rsidRDefault="008A770B" w:rsidP="004667D4">
      <w:pPr>
        <w:bidi/>
        <w:spacing w:after="0"/>
        <w:ind w:right="162"/>
        <w:jc w:val="center"/>
        <w:rPr>
          <w:color w:val="000000" w:themeColor="text1"/>
          <w:szCs w:val="18"/>
          <w:lang w:bidi="en-US"/>
        </w:rPr>
      </w:pPr>
      <w:r w:rsidRPr="00180811">
        <w:rPr>
          <w:color w:val="000000" w:themeColor="text1"/>
          <w:szCs w:val="18"/>
          <w:lang w:bidi="en-US"/>
        </w:rPr>
        <w:t xml:space="preserve">Brasileira, </w:t>
      </w:r>
      <w:r>
        <w:rPr>
          <w:color w:val="000000" w:themeColor="text1"/>
          <w:szCs w:val="18"/>
          <w:lang w:bidi="en-US"/>
        </w:rPr>
        <w:t>31</w:t>
      </w:r>
      <w:r w:rsidRPr="00180811">
        <w:rPr>
          <w:color w:val="000000" w:themeColor="text1"/>
          <w:szCs w:val="18"/>
          <w:lang w:bidi="en-US"/>
        </w:rPr>
        <w:t xml:space="preserve"> anos , Solteira </w:t>
      </w:r>
      <w:r w:rsidR="0029613A" w:rsidRPr="0029613A">
        <w:rPr>
          <w:noProof/>
          <w:color w:val="000000" w:themeColor="text1"/>
          <w:szCs w:val="18"/>
          <w:lang w:bidi="en-US"/>
        </w:rPr>
        <w:t xml:space="preserve"> </w:t>
      </w:r>
    </w:p>
    <w:p w14:paraId="1E8E058F" w14:textId="655647DF" w:rsidR="008A770B" w:rsidRPr="00F52586" w:rsidRDefault="0071275D" w:rsidP="004667D4">
      <w:pPr>
        <w:bidi/>
        <w:spacing w:after="57"/>
        <w:ind w:left="15"/>
        <w:jc w:val="center"/>
        <w:rPr>
          <w:szCs w:val="18"/>
          <w:lang w:bidi="en-US"/>
        </w:rPr>
      </w:pPr>
      <w:hyperlink r:id="rId7" w:history="1">
        <w:r w:rsidR="008A770B" w:rsidRPr="00D76823">
          <w:rPr>
            <w:rStyle w:val="Hyperlink"/>
            <w:szCs w:val="18"/>
            <w:lang w:bidi="en-US"/>
          </w:rPr>
          <w:t>carol_santos_e@hotmail.com/</w:t>
        </w:r>
      </w:hyperlink>
    </w:p>
    <w:p w14:paraId="4977FD11" w14:textId="36C43953" w:rsidR="008A770B" w:rsidRPr="00F52586" w:rsidRDefault="004B7485" w:rsidP="004667D4">
      <w:pPr>
        <w:bidi/>
        <w:spacing w:after="57"/>
        <w:ind w:left="15"/>
        <w:jc w:val="center"/>
        <w:rPr>
          <w:szCs w:val="18"/>
          <w:lang w:bidi="en-US"/>
        </w:rPr>
      </w:pPr>
      <w:r w:rsidRPr="00F52586">
        <w:rPr>
          <w:b/>
          <w:szCs w:val="18"/>
          <w:lang w:bidi="en-US"/>
        </w:rPr>
        <w:t xml:space="preserve"> </w:t>
      </w:r>
      <w:r w:rsidR="008A770B" w:rsidRPr="00F52586">
        <w:rPr>
          <w:b/>
          <w:szCs w:val="18"/>
          <w:lang w:bidi="en-US"/>
        </w:rPr>
        <w:t>(21)99313-7062 / (21) 2269-5335</w:t>
      </w:r>
    </w:p>
    <w:p w14:paraId="1B343EE8" w14:textId="31D785B7" w:rsidR="008A770B" w:rsidRPr="00DE725C" w:rsidRDefault="008A770B" w:rsidP="004667D4">
      <w:pPr>
        <w:bidi/>
        <w:spacing w:after="1036"/>
        <w:ind w:right="162"/>
        <w:jc w:val="center"/>
        <w:rPr>
          <w:color w:val="000000" w:themeColor="text1"/>
          <w:szCs w:val="18"/>
          <w:lang w:bidi="en-US"/>
        </w:rPr>
      </w:pPr>
      <w:r w:rsidRPr="00DE725C">
        <w:rPr>
          <w:color w:val="000000" w:themeColor="text1"/>
          <w:szCs w:val="18"/>
          <w:lang w:bidi="en-US"/>
        </w:rPr>
        <w:t xml:space="preserve">Rua </w:t>
      </w:r>
      <w:r>
        <w:rPr>
          <w:color w:val="000000" w:themeColor="text1"/>
          <w:szCs w:val="18"/>
          <w:lang w:bidi="en-US"/>
        </w:rPr>
        <w:t xml:space="preserve">Vanádio </w:t>
      </w:r>
      <w:r w:rsidRPr="00DE725C">
        <w:rPr>
          <w:color w:val="000000" w:themeColor="text1"/>
          <w:szCs w:val="18"/>
          <w:lang w:bidi="en-US"/>
        </w:rPr>
        <w:t xml:space="preserve"> - Coelho Da Rocha - Parque Alian 25550</w:t>
      </w:r>
      <w:r>
        <w:rPr>
          <w:color w:val="000000" w:themeColor="text1"/>
          <w:szCs w:val="18"/>
          <w:lang w:bidi="en-US"/>
        </w:rPr>
        <w:t>-</w:t>
      </w:r>
      <w:r w:rsidRPr="00DE725C">
        <w:rPr>
          <w:color w:val="000000" w:themeColor="text1"/>
          <w:szCs w:val="18"/>
          <w:lang w:bidi="en-US"/>
        </w:rPr>
        <w:t>4</w:t>
      </w:r>
      <w:r>
        <w:rPr>
          <w:color w:val="000000" w:themeColor="text1"/>
          <w:szCs w:val="18"/>
          <w:lang w:bidi="en-US"/>
        </w:rPr>
        <w:t>20</w:t>
      </w:r>
      <w:r w:rsidRPr="00DE725C">
        <w:rPr>
          <w:color w:val="000000" w:themeColor="text1"/>
          <w:szCs w:val="18"/>
          <w:lang w:bidi="en-US"/>
        </w:rPr>
        <w:t xml:space="preserve"> / São João de </w:t>
      </w:r>
      <w:r w:rsidR="007B71E7">
        <w:rPr>
          <w:color w:val="000000" w:themeColor="text1"/>
          <w:szCs w:val="18"/>
          <w:lang w:bidi="en-US"/>
        </w:rPr>
        <w:t>Meriti.</w:t>
      </w:r>
    </w:p>
    <w:p w14:paraId="3E5E19EE" w14:textId="77777777" w:rsidR="008A770B" w:rsidRPr="00A80932" w:rsidRDefault="008A770B" w:rsidP="004667D4">
      <w:pPr>
        <w:spacing w:after="0"/>
        <w:ind w:right="162"/>
        <w:rPr>
          <w:sz w:val="24"/>
          <w:szCs w:val="24"/>
          <w:lang w:bidi="en-US"/>
        </w:rPr>
      </w:pPr>
      <w:r w:rsidRPr="00A80932">
        <w:rPr>
          <w:rFonts w:ascii="Titillium Web" w:hAnsi="Titillium Web"/>
          <w:b/>
          <w:bCs/>
          <w:sz w:val="24"/>
          <w:szCs w:val="24"/>
          <w:lang w:bidi="en-US"/>
        </w:rPr>
        <w:t>Objetivos</w:t>
      </w:r>
    </w:p>
    <w:p w14:paraId="3B159C86" w14:textId="77777777" w:rsidR="008A770B" w:rsidRPr="00180811" w:rsidRDefault="008A770B" w:rsidP="004667D4">
      <w:pPr>
        <w:spacing w:after="0" w:line="240" w:lineRule="auto"/>
        <w:ind w:right="162"/>
        <w:rPr>
          <w:color w:val="000000" w:themeColor="text1"/>
          <w:lang w:bidi="en-US"/>
        </w:rPr>
      </w:pPr>
      <w:r w:rsidRPr="00180811">
        <w:rPr>
          <w:color w:val="000000" w:themeColor="text1"/>
          <w:lang w:bidi="en-US"/>
        </w:rPr>
        <w:t>Procuro uma oportunidade para desenvolver e melhorar meus conhecimentos de forma que possa crescer profissionalmente e contribuir com o desenvolvimento da empresa.</w:t>
      </w:r>
    </w:p>
    <w:p w14:paraId="47228B15" w14:textId="77777777" w:rsidR="008A770B" w:rsidRPr="00180811" w:rsidRDefault="008A770B" w:rsidP="004667D4">
      <w:pPr>
        <w:spacing w:after="0" w:line="240" w:lineRule="auto"/>
        <w:ind w:right="162"/>
        <w:rPr>
          <w:b/>
          <w:bCs/>
          <w:color w:val="000000" w:themeColor="text1"/>
          <w:sz w:val="32"/>
          <w:szCs w:val="32"/>
          <w:lang w:bidi="en-US"/>
        </w:rPr>
      </w:pPr>
    </w:p>
    <w:p w14:paraId="133E8CA2" w14:textId="77777777" w:rsidR="008A770B" w:rsidRPr="00A80932" w:rsidRDefault="008A770B" w:rsidP="004667D4">
      <w:pPr>
        <w:pStyle w:val="Ttulo1"/>
        <w:spacing w:line="240" w:lineRule="auto"/>
        <w:ind w:left="-5"/>
        <w:rPr>
          <w:sz w:val="24"/>
          <w:szCs w:val="24"/>
        </w:rPr>
      </w:pPr>
      <w:r w:rsidRPr="00A80932">
        <w:rPr>
          <w:sz w:val="24"/>
          <w:szCs w:val="24"/>
        </w:rPr>
        <w:t>Resumo Profissional</w:t>
      </w:r>
    </w:p>
    <w:p w14:paraId="61A5DAD2" w14:textId="77777777" w:rsidR="008A770B" w:rsidRPr="00D02A0E" w:rsidRDefault="008A770B" w:rsidP="004667D4">
      <w:pPr>
        <w:spacing w:after="0" w:line="240" w:lineRule="auto"/>
        <w:ind w:left="10"/>
        <w:rPr>
          <w:color w:val="000000" w:themeColor="text1"/>
          <w:lang w:bidi="en-US"/>
        </w:rPr>
      </w:pPr>
      <w:r w:rsidRPr="00D02A0E">
        <w:rPr>
          <w:color w:val="000000" w:themeColor="text1"/>
          <w:lang w:bidi="en-US"/>
        </w:rPr>
        <w:t>Sou uma pessoa dinâmica, comprometida, com ótimo espírito de equipe e um bom relacionamento interpessoal, junto motivação, determinação, persistência, iniciativa, disposição e vontade de aprender novas habilidades e adquirir conhecimentos.</w:t>
      </w:r>
    </w:p>
    <w:p w14:paraId="32C89E6E" w14:textId="77777777" w:rsidR="008A770B" w:rsidRPr="00D02A0E" w:rsidRDefault="008A770B" w:rsidP="004667D4">
      <w:pPr>
        <w:spacing w:after="0" w:line="240" w:lineRule="auto"/>
        <w:ind w:left="10"/>
        <w:rPr>
          <w:color w:val="000000" w:themeColor="text1"/>
          <w:lang w:bidi="en-US"/>
        </w:rPr>
      </w:pPr>
    </w:p>
    <w:p w14:paraId="5572AA44" w14:textId="77777777" w:rsidR="008A770B" w:rsidRPr="00C60BB9" w:rsidRDefault="008A770B" w:rsidP="004667D4">
      <w:pPr>
        <w:bidi/>
        <w:spacing w:after="0" w:line="240" w:lineRule="auto"/>
        <w:ind w:left="603"/>
        <w:jc w:val="center"/>
        <w:rPr>
          <w:lang w:bidi="en-US"/>
        </w:rPr>
      </w:pPr>
      <w:r w:rsidRPr="00A80932">
        <w:rPr>
          <w:rFonts w:ascii="Titillium Web" w:hAnsi="Titillium Web"/>
          <w:b/>
          <w:bCs/>
          <w:sz w:val="24"/>
          <w:szCs w:val="24"/>
          <w:lang w:bidi="en-US"/>
        </w:rPr>
        <w:t>Formação</w:t>
      </w:r>
    </w:p>
    <w:p w14:paraId="2AFAD769" w14:textId="77777777" w:rsidR="008A770B" w:rsidRDefault="008A770B" w:rsidP="004667D4">
      <w:pPr>
        <w:bidi/>
        <w:spacing w:after="0" w:line="240" w:lineRule="auto"/>
        <w:ind w:left="588"/>
        <w:jc w:val="center"/>
        <w:rPr>
          <w:lang w:bidi="en-US"/>
        </w:rPr>
      </w:pPr>
      <w:r>
        <w:rPr>
          <w:rFonts w:ascii="Titillium Web" w:eastAsia="Titillium Web" w:hAnsi="Titillium Web" w:cs="Titillium Web"/>
          <w:b/>
          <w:lang w:bidi="en-US"/>
        </w:rPr>
        <w:t>Escolaridade</w:t>
      </w:r>
    </w:p>
    <w:p w14:paraId="74268F6A" w14:textId="77777777" w:rsidR="008A770B" w:rsidRPr="00D02A0E" w:rsidRDefault="008A770B" w:rsidP="004667D4">
      <w:pPr>
        <w:bidi/>
        <w:spacing w:after="0" w:line="240" w:lineRule="auto"/>
        <w:ind w:left="598" w:right="162"/>
        <w:jc w:val="center"/>
        <w:rPr>
          <w:color w:val="000000" w:themeColor="text1"/>
          <w:lang w:bidi="en-US"/>
        </w:rPr>
      </w:pPr>
      <w:r w:rsidRPr="00D02A0E">
        <w:rPr>
          <w:color w:val="000000" w:themeColor="text1"/>
          <w:lang w:bidi="en-US"/>
        </w:rPr>
        <w:t>Ensino Médio (2o. Grau) completo</w:t>
      </w:r>
    </w:p>
    <w:p w14:paraId="0658BF29" w14:textId="77777777" w:rsidR="008A770B" w:rsidRDefault="008A770B" w:rsidP="004667D4">
      <w:pPr>
        <w:spacing w:after="15" w:line="240" w:lineRule="auto"/>
        <w:rPr>
          <w:lang w:bidi="en-US"/>
        </w:rPr>
      </w:pPr>
      <w:r>
        <w:rPr>
          <w:rFonts w:ascii="Titillium Web" w:eastAsia="Titillium Web" w:hAnsi="Titillium Web" w:cs="Titillium Web"/>
          <w:b/>
          <w:lang w:bidi="en-US"/>
        </w:rPr>
        <w:t>Cursos Complementares</w:t>
      </w:r>
    </w:p>
    <w:p w14:paraId="15AA3FDE" w14:textId="77777777" w:rsidR="008A770B" w:rsidRPr="008F5B52" w:rsidRDefault="008A770B" w:rsidP="004667D4">
      <w:pPr>
        <w:spacing w:line="240" w:lineRule="auto"/>
        <w:ind w:left="10" w:right="162"/>
        <w:rPr>
          <w:color w:val="000000" w:themeColor="text1"/>
          <w:lang w:bidi="en-US"/>
        </w:rPr>
      </w:pPr>
      <w:r w:rsidRPr="008F5B52">
        <w:rPr>
          <w:color w:val="000000" w:themeColor="text1"/>
          <w:lang w:bidi="en-US"/>
        </w:rPr>
        <w:t>Telemarketing, Educa Cursos   -  (Junho de 2020) - Concluído</w:t>
      </w:r>
    </w:p>
    <w:p w14:paraId="3F60F56D" w14:textId="77777777" w:rsidR="008A770B" w:rsidRPr="008F5B52" w:rsidRDefault="008A770B" w:rsidP="004667D4">
      <w:pPr>
        <w:spacing w:line="240" w:lineRule="auto"/>
        <w:ind w:left="10" w:right="162"/>
        <w:rPr>
          <w:color w:val="000000" w:themeColor="text1"/>
          <w:lang w:bidi="en-US"/>
        </w:rPr>
      </w:pPr>
      <w:r w:rsidRPr="008F5B52">
        <w:rPr>
          <w:color w:val="000000" w:themeColor="text1"/>
          <w:lang w:bidi="en-US"/>
        </w:rPr>
        <w:t>Departamento  Pessoal , Educa Cursos  - (Junho de 2020) - Concluído</w:t>
      </w:r>
    </w:p>
    <w:p w14:paraId="05B41EE8" w14:textId="77777777" w:rsidR="008A770B" w:rsidRPr="008F5B52" w:rsidRDefault="008A770B" w:rsidP="004667D4">
      <w:pPr>
        <w:spacing w:line="240" w:lineRule="auto"/>
        <w:ind w:left="10" w:right="162"/>
        <w:rPr>
          <w:i/>
          <w:iCs/>
          <w:color w:val="000000" w:themeColor="text1"/>
          <w:lang w:bidi="en-US"/>
        </w:rPr>
      </w:pPr>
      <w:r w:rsidRPr="008F5B52">
        <w:rPr>
          <w:color w:val="000000" w:themeColor="text1"/>
          <w:lang w:bidi="en-US"/>
        </w:rPr>
        <w:t>Administração de RH, Educa Cursos  -</w:t>
      </w:r>
      <w:r w:rsidRPr="008F5B52">
        <w:rPr>
          <w:i/>
          <w:iCs/>
          <w:color w:val="000000" w:themeColor="text1"/>
          <w:lang w:bidi="en-US"/>
        </w:rPr>
        <w:t xml:space="preserve">  </w:t>
      </w:r>
      <w:r w:rsidRPr="008F5B52">
        <w:rPr>
          <w:color w:val="000000" w:themeColor="text1"/>
          <w:lang w:bidi="en-US"/>
        </w:rPr>
        <w:t>(Junho de 2020) - Concluído</w:t>
      </w:r>
    </w:p>
    <w:p w14:paraId="6A12689F" w14:textId="77777777" w:rsidR="008A770B" w:rsidRPr="008F5B52" w:rsidRDefault="008A770B" w:rsidP="004667D4">
      <w:pPr>
        <w:spacing w:line="240" w:lineRule="auto"/>
        <w:ind w:left="10" w:right="162"/>
        <w:rPr>
          <w:color w:val="000000" w:themeColor="text1"/>
          <w:lang w:bidi="en-US"/>
        </w:rPr>
      </w:pPr>
      <w:r w:rsidRPr="008F5B52">
        <w:rPr>
          <w:color w:val="000000" w:themeColor="text1"/>
          <w:lang w:bidi="en-US"/>
        </w:rPr>
        <w:t>Secretariado , Educa Cursos  -  (Junho de 2020) - Concluído</w:t>
      </w:r>
    </w:p>
    <w:p w14:paraId="5F447A65" w14:textId="77777777" w:rsidR="008A770B" w:rsidRPr="008F5B52" w:rsidRDefault="008A770B" w:rsidP="004667D4">
      <w:pPr>
        <w:spacing w:line="240" w:lineRule="auto"/>
        <w:ind w:left="10" w:right="162"/>
        <w:rPr>
          <w:color w:val="000000" w:themeColor="text1"/>
          <w:lang w:bidi="en-US"/>
        </w:rPr>
      </w:pPr>
      <w:r w:rsidRPr="008F5B52">
        <w:rPr>
          <w:color w:val="000000" w:themeColor="text1"/>
          <w:lang w:bidi="en-US"/>
        </w:rPr>
        <w:t>Auxiliar Administrativo / Informática, ( Senac Rio - Faetec )  -  (Dezembro de 2011) - Concluído</w:t>
      </w:r>
    </w:p>
    <w:p w14:paraId="61185E57" w14:textId="77777777" w:rsidR="008A770B" w:rsidRPr="008F5B52" w:rsidRDefault="008A770B" w:rsidP="004667D4">
      <w:pPr>
        <w:spacing w:line="240" w:lineRule="auto"/>
        <w:ind w:left="10" w:right="162"/>
        <w:rPr>
          <w:color w:val="000000" w:themeColor="text1"/>
          <w:lang w:bidi="en-US"/>
        </w:rPr>
      </w:pPr>
      <w:r w:rsidRPr="008F5B52">
        <w:rPr>
          <w:color w:val="000000" w:themeColor="text1"/>
          <w:lang w:bidi="en-US"/>
        </w:rPr>
        <w:t>Atendimento ao Cliente, ( Senai )  -  (Dezembro de 2010) – Concluído</w:t>
      </w:r>
    </w:p>
    <w:p w14:paraId="7EE80DC9" w14:textId="77777777" w:rsidR="008A770B" w:rsidRPr="008F5B52" w:rsidRDefault="008A770B" w:rsidP="004667D4">
      <w:pPr>
        <w:tabs>
          <w:tab w:val="center" w:pos="3191"/>
          <w:tab w:val="center" w:pos="5380"/>
          <w:tab w:val="center" w:pos="7846"/>
        </w:tabs>
        <w:spacing w:after="0" w:line="240" w:lineRule="auto"/>
        <w:rPr>
          <w:rFonts w:eastAsia="Titillium Web" w:cs="Titillium Web"/>
          <w:bCs/>
          <w:color w:val="000000" w:themeColor="text1"/>
          <w:szCs w:val="18"/>
          <w:lang w:bidi="en-US"/>
        </w:rPr>
      </w:pPr>
      <w:r w:rsidRPr="008F5B52">
        <w:rPr>
          <w:rFonts w:eastAsia="Titillium Web" w:cs="Titillium Web"/>
          <w:bCs/>
          <w:color w:val="000000" w:themeColor="text1"/>
          <w:szCs w:val="18"/>
          <w:lang w:bidi="en-US"/>
        </w:rPr>
        <w:t xml:space="preserve">Etiqueta Empresarial (10h) </w:t>
      </w:r>
      <w:r>
        <w:rPr>
          <w:rFonts w:eastAsia="Titillium Web" w:cs="Titillium Web"/>
          <w:bCs/>
          <w:color w:val="000000" w:themeColor="text1"/>
          <w:szCs w:val="18"/>
          <w:lang w:bidi="en-US"/>
        </w:rPr>
        <w:t xml:space="preserve"> </w:t>
      </w:r>
      <w:r w:rsidRPr="008F5B52">
        <w:rPr>
          <w:rFonts w:eastAsia="Titillium Web" w:cs="Titillium Web"/>
          <w:bCs/>
          <w:color w:val="000000" w:themeColor="text1"/>
          <w:szCs w:val="18"/>
          <w:lang w:bidi="en-US"/>
        </w:rPr>
        <w:t>* Relacionamento Interpessoal (10h)</w:t>
      </w:r>
    </w:p>
    <w:p w14:paraId="2765E496" w14:textId="77777777" w:rsidR="008A770B" w:rsidRPr="008F5B52" w:rsidRDefault="008A770B" w:rsidP="004667D4">
      <w:pPr>
        <w:tabs>
          <w:tab w:val="center" w:pos="3191"/>
          <w:tab w:val="center" w:pos="5380"/>
          <w:tab w:val="center" w:pos="7846"/>
        </w:tabs>
        <w:spacing w:after="0" w:line="240" w:lineRule="auto"/>
        <w:rPr>
          <w:rFonts w:eastAsia="Titillium Web" w:cs="Titillium Web"/>
          <w:bCs/>
          <w:color w:val="000000" w:themeColor="text1"/>
          <w:szCs w:val="18"/>
          <w:lang w:bidi="en-US"/>
        </w:rPr>
      </w:pPr>
      <w:r w:rsidRPr="008F5B52">
        <w:rPr>
          <w:rFonts w:eastAsia="Titillium Web" w:cs="Titillium Web"/>
          <w:bCs/>
          <w:color w:val="000000" w:themeColor="text1"/>
          <w:szCs w:val="18"/>
          <w:lang w:bidi="en-US"/>
        </w:rPr>
        <w:t xml:space="preserve">Relações Profissional (10h) </w:t>
      </w:r>
      <w:r>
        <w:rPr>
          <w:rFonts w:eastAsia="Titillium Web" w:cs="Titillium Web"/>
          <w:bCs/>
          <w:color w:val="000000" w:themeColor="text1"/>
          <w:szCs w:val="18"/>
          <w:lang w:bidi="en-US"/>
        </w:rPr>
        <w:t xml:space="preserve"> </w:t>
      </w:r>
      <w:r w:rsidRPr="008F5B52">
        <w:rPr>
          <w:rFonts w:eastAsia="Titillium Web" w:cs="Titillium Web"/>
          <w:bCs/>
          <w:color w:val="000000" w:themeColor="text1"/>
          <w:szCs w:val="18"/>
          <w:lang w:bidi="en-US"/>
        </w:rPr>
        <w:t>* Secretariado (60h) * Administração de RH (60h)</w:t>
      </w:r>
    </w:p>
    <w:p w14:paraId="0AFF1F0B" w14:textId="77777777" w:rsidR="008A770B" w:rsidRPr="008F5B52" w:rsidRDefault="008A770B" w:rsidP="004667D4">
      <w:pPr>
        <w:tabs>
          <w:tab w:val="center" w:pos="3191"/>
          <w:tab w:val="center" w:pos="5380"/>
          <w:tab w:val="center" w:pos="7846"/>
        </w:tabs>
        <w:spacing w:after="0" w:line="240" w:lineRule="auto"/>
        <w:rPr>
          <w:rFonts w:eastAsia="Titillium Web" w:cs="Titillium Web"/>
          <w:bCs/>
          <w:color w:val="000000" w:themeColor="text1"/>
          <w:szCs w:val="18"/>
          <w:lang w:bidi="en-US"/>
        </w:rPr>
      </w:pPr>
      <w:r w:rsidRPr="008F5B52">
        <w:rPr>
          <w:rFonts w:eastAsia="Titillium Web" w:cs="Titillium Web"/>
          <w:bCs/>
          <w:color w:val="000000" w:themeColor="text1"/>
          <w:szCs w:val="18"/>
          <w:lang w:bidi="en-US"/>
        </w:rPr>
        <w:t>Departamento Pessoal (60h) * Operador de Telemarketing (40h)* Recepcionista de Hotel (35h) * Secretária Consultório</w:t>
      </w:r>
    </w:p>
    <w:p w14:paraId="7856A696" w14:textId="77777777" w:rsidR="008A770B" w:rsidRPr="008F5B52" w:rsidRDefault="008A770B" w:rsidP="004667D4">
      <w:pPr>
        <w:tabs>
          <w:tab w:val="center" w:pos="3191"/>
          <w:tab w:val="center" w:pos="5380"/>
          <w:tab w:val="center" w:pos="7846"/>
        </w:tabs>
        <w:spacing w:after="0" w:line="240" w:lineRule="auto"/>
        <w:rPr>
          <w:bCs/>
          <w:color w:val="000000" w:themeColor="text1"/>
          <w:szCs w:val="18"/>
          <w:u w:val="single"/>
          <w:lang w:bidi="en-US"/>
        </w:rPr>
      </w:pPr>
      <w:r w:rsidRPr="008F5B52">
        <w:rPr>
          <w:rFonts w:eastAsia="Titillium Web" w:cs="Titillium Web"/>
          <w:bCs/>
          <w:color w:val="000000" w:themeColor="text1"/>
          <w:szCs w:val="18"/>
          <w:lang w:bidi="en-US"/>
        </w:rPr>
        <w:t>Médico (35h) * Atendente Farmácia (45h)</w:t>
      </w:r>
    </w:p>
    <w:p w14:paraId="2F41AE2C" w14:textId="77777777" w:rsidR="008A770B" w:rsidRDefault="008A770B" w:rsidP="004667D4">
      <w:pPr>
        <w:spacing w:after="0"/>
        <w:ind w:left="14" w:right="120"/>
        <w:rPr>
          <w:lang w:bidi="en-US"/>
        </w:rPr>
      </w:pPr>
    </w:p>
    <w:p w14:paraId="3B18FD35" w14:textId="075AFC1F" w:rsidR="008A770B" w:rsidRPr="0058016B" w:rsidRDefault="008A770B" w:rsidP="0058016B">
      <w:pPr>
        <w:pStyle w:val="Ttulo1"/>
        <w:ind w:left="-5"/>
        <w:jc w:val="both"/>
        <w:rPr>
          <w:sz w:val="24"/>
          <w:szCs w:val="24"/>
        </w:rPr>
      </w:pPr>
      <w:r w:rsidRPr="00FE4F38">
        <w:rPr>
          <w:sz w:val="24"/>
          <w:szCs w:val="24"/>
        </w:rPr>
        <w:t>Histórico profissional</w:t>
      </w:r>
    </w:p>
    <w:p w14:paraId="4137BCAB" w14:textId="77777777" w:rsidR="00D672A5" w:rsidRDefault="008A770B" w:rsidP="004667D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Dom Atacadista </w:t>
      </w:r>
    </w:p>
    <w:p w14:paraId="24EB4599" w14:textId="3FBD481B" w:rsidR="008A770B" w:rsidRDefault="008A770B" w:rsidP="004667D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Operador de caixa </w:t>
      </w:r>
      <w:r w:rsidR="00780AEC">
        <w:rPr>
          <w:b/>
          <w:bCs/>
          <w:color w:val="000000" w:themeColor="text1"/>
        </w:rPr>
        <w:t>– Junho</w:t>
      </w:r>
      <w:r w:rsidR="007A609E">
        <w:rPr>
          <w:b/>
          <w:bCs/>
          <w:color w:val="000000" w:themeColor="text1"/>
        </w:rPr>
        <w:t>/2022 a Janeiro -2024</w:t>
      </w:r>
    </w:p>
    <w:p w14:paraId="70D9CC48" w14:textId="77777777" w:rsidR="008A770B" w:rsidRPr="00751ACE" w:rsidRDefault="008A770B" w:rsidP="004667D4">
      <w:pPr>
        <w:rPr>
          <w:rFonts w:eastAsia="Times New Roman"/>
          <w:color w:val="000000" w:themeColor="text1"/>
          <w:szCs w:val="18"/>
          <w:shd w:val="clear" w:color="auto" w:fill="FFFFFF"/>
        </w:rPr>
      </w:pPr>
      <w:r w:rsidRPr="00751ACE">
        <w:rPr>
          <w:color w:val="000000" w:themeColor="text1"/>
          <w:szCs w:val="18"/>
        </w:rPr>
        <w:lastRenderedPageBreak/>
        <w:t xml:space="preserve">Abertura e fechamento de caixa, atendimento ao cliente, </w:t>
      </w:r>
      <w:r w:rsidRPr="00751ACE">
        <w:rPr>
          <w:rFonts w:eastAsia="Times New Roman"/>
          <w:color w:val="000000" w:themeColor="text1"/>
          <w:szCs w:val="18"/>
          <w:shd w:val="clear" w:color="auto" w:fill="FFFFFF"/>
        </w:rPr>
        <w:t>registro de  todos os produtos comprados, informando o valor a ser pago pelo cliente, recebendo do mesmo o dinheiro, cartão de crédito ou débito, pix e etc, sangrias quando necessário.</w:t>
      </w:r>
    </w:p>
    <w:p w14:paraId="6E7ECDDB" w14:textId="77777777" w:rsidR="008A770B" w:rsidRDefault="008A770B" w:rsidP="004667D4">
      <w:pPr>
        <w:rPr>
          <w:rFonts w:eastAsia="Times New Roman"/>
          <w:color w:val="000000" w:themeColor="text1"/>
          <w:szCs w:val="18"/>
          <w:shd w:val="clear" w:color="auto" w:fill="FFFFFF"/>
        </w:rPr>
      </w:pPr>
      <w:r w:rsidRPr="00751ACE">
        <w:rPr>
          <w:rFonts w:eastAsia="Times New Roman"/>
          <w:color w:val="000000" w:themeColor="text1"/>
          <w:szCs w:val="18"/>
          <w:shd w:val="clear" w:color="auto" w:fill="FFFFFF"/>
        </w:rPr>
        <w:t>Conferência e embalagens dos produtos, arrumação,  precificação</w:t>
      </w:r>
      <w:r>
        <w:rPr>
          <w:rFonts w:eastAsia="Times New Roman"/>
          <w:color w:val="000000" w:themeColor="text1"/>
          <w:szCs w:val="18"/>
          <w:shd w:val="clear" w:color="auto" w:fill="FFFFFF"/>
        </w:rPr>
        <w:t>.</w:t>
      </w:r>
    </w:p>
    <w:p w14:paraId="11AC3363" w14:textId="77777777" w:rsidR="008A770B" w:rsidRPr="00963427" w:rsidRDefault="008A770B" w:rsidP="004667D4">
      <w:pPr>
        <w:rPr>
          <w:b/>
          <w:bCs/>
          <w:color w:val="000000" w:themeColor="text1"/>
        </w:rPr>
      </w:pPr>
    </w:p>
    <w:p w14:paraId="163C14F0" w14:textId="77777777" w:rsidR="008A770B" w:rsidRPr="00963427" w:rsidRDefault="008A770B" w:rsidP="004667D4">
      <w:pPr>
        <w:rPr>
          <w:rFonts w:ascii="Abadi" w:hAnsi="Abadi"/>
          <w:b/>
          <w:bCs/>
          <w:color w:val="000000" w:themeColor="text1"/>
          <w:sz w:val="20"/>
          <w:szCs w:val="20"/>
        </w:rPr>
      </w:pPr>
      <w:r w:rsidRPr="00963427">
        <w:rPr>
          <w:rFonts w:ascii="Abadi" w:hAnsi="Abadi"/>
          <w:b/>
          <w:bCs/>
          <w:color w:val="000000" w:themeColor="text1"/>
          <w:sz w:val="20"/>
          <w:szCs w:val="20"/>
        </w:rPr>
        <w:t>P Ravaglia Neto Utilidades para o Lar ( Atacadão Posto 13 )</w:t>
      </w:r>
    </w:p>
    <w:p w14:paraId="19FC08F7" w14:textId="77777777" w:rsidR="008A770B" w:rsidRPr="00963427" w:rsidRDefault="008A770B" w:rsidP="004667D4">
      <w:pPr>
        <w:rPr>
          <w:b/>
          <w:bCs/>
          <w:color w:val="000000" w:themeColor="text1"/>
        </w:rPr>
      </w:pPr>
      <w:r w:rsidRPr="00963427">
        <w:rPr>
          <w:b/>
          <w:bCs/>
          <w:color w:val="000000" w:themeColor="text1"/>
        </w:rPr>
        <w:t>Operador de Caixa – Outubro/2021 a Janeiro/2022</w:t>
      </w:r>
    </w:p>
    <w:p w14:paraId="74F0B409" w14:textId="77777777" w:rsidR="008A770B" w:rsidRPr="00751ACE" w:rsidRDefault="008A770B" w:rsidP="004667D4">
      <w:pPr>
        <w:rPr>
          <w:rFonts w:eastAsia="Times New Roman"/>
          <w:color w:val="000000" w:themeColor="text1"/>
          <w:szCs w:val="18"/>
          <w:shd w:val="clear" w:color="auto" w:fill="FFFFFF"/>
        </w:rPr>
      </w:pPr>
      <w:r w:rsidRPr="000229D4">
        <w:rPr>
          <w:szCs w:val="18"/>
        </w:rPr>
        <w:t xml:space="preserve"> </w:t>
      </w:r>
      <w:r w:rsidRPr="00751ACE">
        <w:rPr>
          <w:color w:val="000000" w:themeColor="text1"/>
          <w:szCs w:val="18"/>
        </w:rPr>
        <w:t xml:space="preserve">Abertura e fechamento de caixa, atendimento ao cliente, </w:t>
      </w:r>
      <w:r w:rsidRPr="00751ACE">
        <w:rPr>
          <w:rFonts w:eastAsia="Times New Roman"/>
          <w:color w:val="000000" w:themeColor="text1"/>
          <w:szCs w:val="18"/>
          <w:shd w:val="clear" w:color="auto" w:fill="FFFFFF"/>
        </w:rPr>
        <w:t>registro de  todos os produtos comprados, informando o valor a ser pago pelo cliente, recebendo do mesmo o dinheiro, cartão de crédito ou débito, pix e etc, sangrias quando necessário.</w:t>
      </w:r>
    </w:p>
    <w:p w14:paraId="5137A1F9" w14:textId="77777777" w:rsidR="008A770B" w:rsidRPr="00751ACE" w:rsidRDefault="008A770B" w:rsidP="004667D4">
      <w:pPr>
        <w:rPr>
          <w:rFonts w:eastAsia="Times New Roman"/>
          <w:color w:val="000000" w:themeColor="text1"/>
          <w:szCs w:val="18"/>
          <w:shd w:val="clear" w:color="auto" w:fill="FFFFFF"/>
        </w:rPr>
      </w:pPr>
      <w:r w:rsidRPr="00751ACE">
        <w:rPr>
          <w:rFonts w:eastAsia="Times New Roman"/>
          <w:color w:val="000000" w:themeColor="text1"/>
          <w:szCs w:val="18"/>
          <w:shd w:val="clear" w:color="auto" w:fill="FFFFFF"/>
        </w:rPr>
        <w:t>Conferência e embalagens dos produtos, arrumação,  precificação e troca de mercadorias.</w:t>
      </w:r>
    </w:p>
    <w:p w14:paraId="5E4DAC17" w14:textId="77777777" w:rsidR="008A770B" w:rsidRPr="00751ACE" w:rsidRDefault="008A770B" w:rsidP="004667D4">
      <w:pPr>
        <w:rPr>
          <w:color w:val="000000" w:themeColor="text1"/>
          <w:szCs w:val="18"/>
        </w:rPr>
      </w:pPr>
    </w:p>
    <w:p w14:paraId="64CFD801" w14:textId="77777777" w:rsidR="008A770B" w:rsidRPr="00963427" w:rsidRDefault="008A770B" w:rsidP="004667D4">
      <w:pPr>
        <w:spacing w:line="240" w:lineRule="auto"/>
        <w:ind w:left="10" w:hanging="10"/>
        <w:rPr>
          <w:b/>
          <w:bCs/>
          <w:color w:val="000000" w:themeColor="text1"/>
          <w:sz w:val="20"/>
          <w:szCs w:val="20"/>
          <w:lang w:bidi="en-US"/>
        </w:rPr>
      </w:pPr>
      <w:r w:rsidRPr="00963427">
        <w:rPr>
          <w:rFonts w:ascii="Abadi" w:eastAsia="Abadi" w:hAnsi="Abadi" w:cs="Abadi"/>
          <w:b/>
          <w:bCs/>
          <w:color w:val="000000" w:themeColor="text1"/>
          <w:sz w:val="20"/>
          <w:szCs w:val="20"/>
          <w:lang w:bidi="en-US"/>
        </w:rPr>
        <w:t>Oppen Fashion</w:t>
      </w:r>
    </w:p>
    <w:p w14:paraId="149E7C8D" w14:textId="77777777" w:rsidR="008A770B" w:rsidRPr="00963427" w:rsidRDefault="008A770B" w:rsidP="004667D4">
      <w:pPr>
        <w:spacing w:line="240" w:lineRule="auto"/>
        <w:ind w:right="162"/>
        <w:rPr>
          <w:rFonts w:ascii="Abadi" w:hAnsi="Abadi"/>
          <w:b/>
          <w:bCs/>
          <w:color w:val="000000" w:themeColor="text1"/>
          <w:lang w:bidi="en-US"/>
        </w:rPr>
      </w:pPr>
      <w:r>
        <w:rPr>
          <w:rFonts w:ascii="Abadi" w:hAnsi="Abadi"/>
          <w:b/>
          <w:bCs/>
          <w:color w:val="000000" w:themeColor="text1"/>
          <w:lang w:bidi="en-US"/>
        </w:rPr>
        <w:t xml:space="preserve">Operador de </w:t>
      </w:r>
      <w:r w:rsidRPr="00963427">
        <w:rPr>
          <w:rFonts w:ascii="Abadi" w:hAnsi="Abadi"/>
          <w:b/>
          <w:bCs/>
          <w:color w:val="000000" w:themeColor="text1"/>
          <w:lang w:bidi="en-US"/>
        </w:rPr>
        <w:t>Caixa - Janeiro/2020 a Fevereiro/2020</w:t>
      </w:r>
    </w:p>
    <w:p w14:paraId="1F1CED10" w14:textId="77777777" w:rsidR="008A770B" w:rsidRPr="00751ACE" w:rsidRDefault="008A770B" w:rsidP="004667D4">
      <w:pPr>
        <w:spacing w:line="240" w:lineRule="auto"/>
        <w:ind w:right="167"/>
        <w:rPr>
          <w:rFonts w:eastAsia="Calibri" w:cs="Calibri"/>
          <w:color w:val="000000" w:themeColor="text1"/>
          <w:lang w:bidi="en-US"/>
        </w:rPr>
      </w:pPr>
      <w:r w:rsidRPr="00751ACE">
        <w:rPr>
          <w:color w:val="000000" w:themeColor="text1"/>
          <w:lang w:bidi="en-US"/>
        </w:rPr>
        <w:t>Atuava com atendimento ao cliente pessoalmente, atendimento em caixa , organização de estoque, reposição de roupas e acessórios, organização de manequins, etiquetagem,</w:t>
      </w:r>
      <w:r w:rsidRPr="00751ACE">
        <w:rPr>
          <w:rFonts w:eastAsia="Arial" w:cs="Arial"/>
          <w:color w:val="000000" w:themeColor="text1"/>
          <w:sz w:val="27"/>
          <w:lang w:bidi="en-US"/>
        </w:rPr>
        <w:t xml:space="preserve"> </w:t>
      </w:r>
      <w:r w:rsidRPr="00751ACE">
        <w:rPr>
          <w:rFonts w:eastAsia="Calibri" w:cs="Calibri"/>
          <w:color w:val="000000" w:themeColor="text1"/>
          <w:lang w:bidi="en-US"/>
        </w:rPr>
        <w:t>negociava preços e prazos, descontos e pacotes promocionais.</w:t>
      </w:r>
    </w:p>
    <w:p w14:paraId="33BF4F5D" w14:textId="77777777" w:rsidR="008A770B" w:rsidRPr="0064167E" w:rsidRDefault="008A770B" w:rsidP="004667D4">
      <w:pPr>
        <w:spacing w:line="240" w:lineRule="auto"/>
        <w:ind w:right="167"/>
        <w:rPr>
          <w:lang w:bidi="en-US"/>
        </w:rPr>
      </w:pPr>
    </w:p>
    <w:p w14:paraId="4D546060" w14:textId="77777777" w:rsidR="008A770B" w:rsidRPr="00EA5E62" w:rsidRDefault="008A770B" w:rsidP="004667D4">
      <w:pPr>
        <w:rPr>
          <w:b/>
          <w:bCs/>
          <w:color w:val="000000" w:themeColor="text1"/>
          <w:lang w:bidi="en-US"/>
        </w:rPr>
      </w:pPr>
      <w:r w:rsidRPr="00EA5E62">
        <w:rPr>
          <w:b/>
          <w:bCs/>
          <w:color w:val="000000" w:themeColor="text1"/>
          <w:lang w:bidi="en-US"/>
        </w:rPr>
        <w:t xml:space="preserve">Lojas </w:t>
      </w:r>
      <w:r w:rsidRPr="00EA5E62">
        <w:rPr>
          <w:rFonts w:ascii="Abadi" w:hAnsi="Abadi"/>
          <w:b/>
          <w:bCs/>
          <w:color w:val="000000" w:themeColor="text1"/>
          <w:sz w:val="20"/>
          <w:szCs w:val="20"/>
          <w:lang w:bidi="en-US"/>
        </w:rPr>
        <w:t>Americanas</w:t>
      </w:r>
    </w:p>
    <w:p w14:paraId="3902288E" w14:textId="77777777" w:rsidR="008A770B" w:rsidRPr="00A96B89" w:rsidRDefault="008A770B" w:rsidP="004667D4">
      <w:pPr>
        <w:spacing w:after="0"/>
        <w:ind w:right="162"/>
        <w:rPr>
          <w:b/>
          <w:bCs/>
          <w:color w:val="000000" w:themeColor="text1"/>
          <w:lang w:bidi="en-US"/>
        </w:rPr>
      </w:pPr>
      <w:r w:rsidRPr="00A96B89">
        <w:rPr>
          <w:b/>
          <w:bCs/>
          <w:color w:val="000000" w:themeColor="text1"/>
          <w:lang w:bidi="en-US"/>
        </w:rPr>
        <w:t>Operador de Caixa / Operador  Comercial / Fiscal de caixa -  Março/2016 a Janeiro/2017</w:t>
      </w:r>
    </w:p>
    <w:p w14:paraId="63B2EC91" w14:textId="77777777" w:rsidR="00710958" w:rsidRDefault="00710958" w:rsidP="004667D4">
      <w:pPr>
        <w:spacing w:after="0"/>
        <w:ind w:right="162"/>
        <w:rPr>
          <w:rFonts w:eastAsia="Times New Roman"/>
          <w:color w:val="000000" w:themeColor="text1"/>
          <w:szCs w:val="18"/>
          <w:shd w:val="clear" w:color="auto" w:fill="FFFFFF"/>
          <w:lang w:bidi="en-US"/>
        </w:rPr>
      </w:pPr>
    </w:p>
    <w:p w14:paraId="22DA95B9" w14:textId="02AFB7DA" w:rsidR="008A770B" w:rsidRPr="00A35432" w:rsidRDefault="008A770B" w:rsidP="00EC4772">
      <w:pPr>
        <w:rPr>
          <w:rFonts w:eastAsia="Times New Roman"/>
          <w:color w:val="000000" w:themeColor="text1"/>
          <w:szCs w:val="18"/>
          <w:shd w:val="clear" w:color="auto" w:fill="FFFFFF"/>
          <w:lang w:bidi="en-US"/>
        </w:rPr>
      </w:pPr>
      <w:r w:rsidRPr="00A35432">
        <w:rPr>
          <w:rFonts w:eastAsia="Calibri" w:cs="Calibri"/>
          <w:noProof/>
          <w:color w:val="000000" w:themeColor="text1"/>
          <w:szCs w:val="18"/>
          <w:lang w:bidi="en-US"/>
        </w:rPr>
        <mc:AlternateContent>
          <mc:Choice Requires="wpg">
            <w:drawing>
              <wp:inline distT="0" distB="0" distL="0" distR="0" wp14:anchorId="751CCF00" wp14:editId="6D3E2C88">
                <wp:extent cx="38100" cy="38100"/>
                <wp:effectExtent l="0" t="0" r="19050" b="19050"/>
                <wp:docPr id="2264" name="Group 2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66" y="0"/>
                                  <a:pt x="38100" y="8509"/>
                                  <a:pt x="38100" y="19050"/>
                                </a:cubicBezTo>
                                <a:cubicBezTo>
                                  <a:pt x="38100" y="29591"/>
                                  <a:pt x="29566" y="38100"/>
                                  <a:pt x="19050" y="38100"/>
                                </a:cubicBezTo>
                                <a:cubicBezTo>
                                  <a:pt x="8534" y="38100"/>
                                  <a:pt x="0" y="29591"/>
                                  <a:pt x="0" y="19050"/>
                                </a:cubicBezTo>
                                <a:cubicBezTo>
                                  <a:pt x="0" y="8509"/>
                                  <a:pt x="853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3A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66" y="0"/>
                                  <a:pt x="38100" y="8509"/>
                                  <a:pt x="38100" y="19050"/>
                                </a:cubicBezTo>
                                <a:cubicBezTo>
                                  <a:pt x="38100" y="29591"/>
                                  <a:pt x="29566" y="38100"/>
                                  <a:pt x="19050" y="38100"/>
                                </a:cubicBezTo>
                                <a:cubicBezTo>
                                  <a:pt x="8534" y="38100"/>
                                  <a:pt x="0" y="29591"/>
                                  <a:pt x="0" y="19050"/>
                                </a:cubicBezTo>
                                <a:cubicBezTo>
                                  <a:pt x="0" y="8509"/>
                                  <a:pt x="853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7622" cap="sq">
                            <a:solidFill>
                              <a:schemeClr val="bg1"/>
                            </a:solidFill>
                            <a:bevel/>
                          </a:ln>
                        </wps:spPr>
                        <wps:style>
                          <a:lnRef idx="1">
                            <a:srgbClr val="2F3A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06255" id="Group 2264" o:spid="_x0000_s1026" style="width:3pt;height:3pt;mso-position-horizontal-relative:char;mso-position-vertical-relative:line" coordsize="38100,38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RwSwoAwAAZAwAAA4AAABkcnMvZTJvRG9jLnhtbOxXyW7bMBC9F+g/CLo3ku3YtYXYQdvU&#13;&#10;uRRt0aQfQFPUAlAiS9KW3a/vcChT8oK0SYCgh1xkLjNvZh5Hj/LV9bbiwYYpXYp6Hg4u4jBgNRVp&#13;&#10;Wefz8Of98t00DLQhdUq4qNk83DEdXi/evrlqZMKGohA8ZSoAkFonjZyHhTEyiSJNC1YRfSEkq2Ez&#13;&#10;E6oiBqYqj1JFGkCveDSM40nUCJVKJSjTGlZv3Ga4QPwsY9R8yzLNTMDnIeRm8KnwucJntLgiSa6I&#13;&#10;LEra5kGekEZFyhqieqgbYkiwVuUJVFVSJbTIzAUVVSSyrKQMi4ByBvFRObdKrCUWkydNLj1PwO0R&#13;&#10;UU+GpV83t0reye8qACoamQMZOLXFbDNV2V9IM9giXbuONLY1AYXV0XQQA7UUttohckoLYP7Uixaf&#13;&#10;H/KL9kGjg1QaCe2hOwL08wi4K4hkyKtOgACovUzn4eV0FgY1qaBN0SDABWQFzTqSdKKBsOcx5Csl&#13;&#10;CV1rc8sEUk02X7SxRwGtlPohKfyQbms/VtDfD3e2JMa6Wjg7DBp/SMV+ZPcqsWH3Aq2MPbPBLB7D&#13;&#10;mfrThmQ7E7pelfQj+913GM7Gk0nPAcIhUNsRADQdx0AvFna81UaDPYhziH44O3aEqLPBAWiXR78X&#13;&#10;nV9XVLf3TwGn49El1tb57etzJJ3m4dYfWZhzOiHKh4f9Hn9dOW79tBQuNLMesGMP3w+wIdC86zte&#13;&#10;294AJEpAhjNODMqZFrxMlyXntjdQldknroINAT1d5Y57QDowq0oDms7LCvpo+D624uCS4DWkYF9l&#13;&#10;9/bgyOw4s9i8/sEyeA1RZjCYylc+FIBYHLtOuCyIS8ADa2eLBSKQNcwga485cNX0MYfL0YfRcp9b&#13;&#10;a20dGd4b3tWF1bT1dZcHKDBE91cIUOC9MLaojQeo4eZzYXoV2+FKpDunu8gKCJxV4JdQuhkkf6B0&#13;&#10;dgEOyUYHQXxVOqdt59SnUxhH2V4JXpXO8YG60r8gzpEIpueuhBdUuveT4bAVO/3ryVK3YhvGH6du&#13;&#10;f1Wi8wLWqlBfwB4hiv+LuuFXHXzJolK3X932U7k/xzui+3Ow+AMAAP//AwBQSwMEFAAGAAgAAAAh&#13;&#10;ANezyabaAAAABwEAAA8AAABkcnMvZG93bnJldi54bWxMT11Lw0AQfBf8D8cKvtlLFIukuZRSP56K&#13;&#10;YCuIb9vcNgnN7YXcNUn/vas+6MsswzCzM/lycq0aqA+NZwPpLAFFXHrbcGXgffd88wAqRGSLrWcy&#13;&#10;cKYAy+LyIsfM+pHfaNjGSkkIhwwN1DF2mdahrMlhmPmOWLSD7x1GoX2lbY+jhLtW3ybJXDtsWD7U&#13;&#10;2NG6pvK4PTkDLyOOq7v0adgcD+vz5+7+9WOTkjHXV9PjQmC1ABVpin8O+N4g/aGQYnt/YhtUa0DW&#13;&#10;xB8UbS5k/3t0kev//YsvAAAA//8DAFBLAQItABQABgAIAAAAIQBaIpOj/wAAAOUBAAATAAAAAAAA&#13;&#10;AAAAAAAAAAAAAABbQ29udGVudF9UeXBlc10ueG1sUEsBAi0AFAAGAAgAAAAhAKdKzzjXAAAAlgEA&#13;&#10;AAsAAAAAAAAAAAAAAAAAMAEAAF9yZWxzLy5yZWxzUEsBAi0AFAAGAAgAAAAhALMRwSwoAwAAZAwA&#13;&#10;AA4AAAAAAAAAAAAAAAAAMAIAAGRycy9lMm9Eb2MueG1sUEsBAi0AFAAGAAgAAAAhANezyabaAAAA&#13;&#10;BwEAAA8AAAAAAAAAAAAAAAAAhAUAAGRycy9kb3ducmV2LnhtbFBLBQYAAAAABAAEAPMAAACLBgAA&#13;&#10;AAA=&#13;&#10;">
                <v:shape id="Shape 489" o:spid="_x0000_s1027" style="position:absolute;width:38100;height:38100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CNmJsgAAADiAAAADwAAAGRycy9kb3ducmV2LnhtbESPT2sC&#13;&#10;MRTE7wW/Q3iCt5pVbNHVKGLZUqSH1j/3x+a5CW5elk26rt++EQq9DAzD/IZZbXpXi47aYD0rmIwz&#13;&#10;EMSl15YrBadj8TwHESKyxtozKbhTgM168LTCXPsbf1N3iJVIEA45KjAxNrmUoTTkMIx9Q5yyi28d&#13;&#10;xmTbSuoWbwnuajnNslfp0HJaMNjQzlB5Pfw4Ba4L5nTml2Lb0Ze1zfvnvdgHpUbD/m2ZZLsEEamP&#13;&#10;/40/xIdWMJsv4PEovQEh178AAAD//wMAUEsBAi0AFAAGAAgAAAAhAJytYzPvAAAAiAEAABMAAAAA&#13;&#10;AAAAAAAAAAAAAAAAAFtDb250ZW50X1R5cGVzXS54bWxQSwECLQAUAAYACAAAACEAUefxpr8AAAAW&#13;&#10;AQAACwAAAAAAAAAAAAAAAAAgAQAAX3JlbHMvLnJlbHNQSwECLQAUAAYACAAAACEACCNmJsgAAADi&#13;&#10;AAAADwAAAAAAAAAAAAAAAAAIAgAAZHJzL2Rvd25yZXYueG1sUEsFBgAAAAADAAMAtwAAAP0CAAAA&#13;&#10;AA==&#13;&#10;" path="m19050,c29566,,38100,8509,38100,19050v,10541,-8534,19050,-19050,19050c8534,38100,,29591,,19050,,8509,8534,,19050,xe" fillcolor="#2f3a3f" strokecolor="white [3212]" strokeweight="0">
                  <v:stroke miterlimit="83231f" joinstyle="miter"/>
                  <v:path arrowok="t" textboxrect="0,0,38100,38100"/>
                </v:shape>
                <v:shape id="Shape 490" o:spid="_x0000_s1028" style="position:absolute;width:38100;height:38100;visibility:visible;mso-wrap-style:square;v-text-anchor:top" coordsize="3810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KRD7MkAAADiAAAADwAAAGRycy9kb3ducmV2LnhtbESPQWvC&#13;&#10;QBCF74X+h2UK3urGoqGNrmKrglQv1bbnITsmwexsml1j/PedQ6GXgcfwvsc3W/SuVh21ofJsYDRM&#13;&#10;QBHn3lZcGPg8bh6fQYWIbLH2TAZuFGAxv7+bYWb9lT+oO8RCCYRDhgbKGJtM65CX5DAMfUMsv5Nv&#13;&#10;HUaJbaFti1eBu1o/JUmqHVYsCyU29FZSfj5cnIHL+LVb53x7/0rZcXXc/Uy+96kxg4d+NZWznIKK&#13;&#10;1Mf/xh9iaw2MX8RBjMQGlJ7/AgAA//8DAFBLAQItABQABgAIAAAAIQCcrWMz7wAAAIgBAAATAAAA&#13;&#10;AAAAAAAAAAAAAAAAAABbQ29udGVudF9UeXBlc10ueG1sUEsBAi0AFAAGAAgAAAAhAFHn8aa/AAAA&#13;&#10;FgEAAAsAAAAAAAAAAAAAAAAAIAEAAF9yZWxzLy5yZWxzUEsBAi0AFAAGAAgAAAAhACCkQ+zJAAAA&#13;&#10;4gAAAA8AAAAAAAAAAAAAAAAACAIAAGRycy9kb3ducmV2LnhtbFBLBQYAAAAAAwADALcAAAD+AgAA&#13;&#10;AAA=&#13;&#10;" path="m19050,c29566,,38100,8509,38100,19050v,10541,-8534,19050,-19050,19050c8534,38100,,29591,,19050,,8509,8534,,19050,xe" filled="f" strokecolor="white [3212]" strokeweight=".21172mm">
                  <v:stroke joinstyle="bevel" endcap="square"/>
                  <v:path arrowok="t" textboxrect="0,0,38100,38100"/>
                </v:shape>
                <w10:anchorlock/>
              </v:group>
            </w:pict>
          </mc:Fallback>
        </mc:AlternateContent>
      </w:r>
      <w:r w:rsidRPr="00A35432">
        <w:rPr>
          <w:rFonts w:eastAsia="Times New Roman"/>
          <w:color w:val="000000" w:themeColor="text1"/>
          <w:szCs w:val="18"/>
          <w:shd w:val="clear" w:color="auto" w:fill="FFFFFF"/>
          <w:lang w:bidi="en-US"/>
        </w:rPr>
        <w:t>Atendimento a</w:t>
      </w:r>
      <w:r>
        <w:rPr>
          <w:rFonts w:eastAsia="Times New Roman"/>
          <w:color w:val="000000" w:themeColor="text1"/>
          <w:szCs w:val="18"/>
          <w:shd w:val="clear" w:color="auto" w:fill="FFFFFF"/>
          <w:lang w:bidi="en-US"/>
        </w:rPr>
        <w:t>o</w:t>
      </w:r>
      <w:r w:rsidRPr="00A35432">
        <w:rPr>
          <w:rFonts w:eastAsia="Times New Roman"/>
          <w:color w:val="000000" w:themeColor="text1"/>
          <w:szCs w:val="18"/>
          <w:shd w:val="clear" w:color="auto" w:fill="FFFFFF"/>
          <w:lang w:bidi="en-US"/>
        </w:rPr>
        <w:t xml:space="preserve"> cliente no caixa, recarga de celulares, pagamento de contas, cancelamento de produtos, abertura e fechamento de caixa, venda de garantias estendidas, seguro roubo e furto, venda de aparelhos eletrônicos, reposição de mercadorias, precificação, controle de validade, trocas de mercadorias e notas fiscais.</w:t>
      </w:r>
    </w:p>
    <w:p w14:paraId="36AE8E48" w14:textId="77777777" w:rsidR="008A770B" w:rsidRDefault="008A770B" w:rsidP="004667D4">
      <w:pPr>
        <w:spacing w:after="0"/>
        <w:ind w:right="162"/>
        <w:rPr>
          <w:lang w:bidi="en-US"/>
        </w:rPr>
      </w:pPr>
    </w:p>
    <w:p w14:paraId="61954336" w14:textId="77777777" w:rsidR="008A770B" w:rsidRPr="00CC4475" w:rsidRDefault="008A770B" w:rsidP="004667D4">
      <w:pPr>
        <w:spacing w:after="186"/>
        <w:rPr>
          <w:b/>
          <w:bCs/>
          <w:color w:val="000000" w:themeColor="text1"/>
          <w:sz w:val="20"/>
          <w:szCs w:val="20"/>
          <w:lang w:bidi="en-US"/>
        </w:rPr>
      </w:pPr>
      <w:r w:rsidRPr="00CC4475">
        <w:rPr>
          <w:rFonts w:ascii="Abadi" w:eastAsia="Abadi" w:hAnsi="Abadi" w:cs="Abadi"/>
          <w:b/>
          <w:bCs/>
          <w:color w:val="000000" w:themeColor="text1"/>
          <w:sz w:val="20"/>
          <w:szCs w:val="20"/>
          <w:lang w:bidi="en-US"/>
        </w:rPr>
        <w:t>PetCursos Profissionalizantes</w:t>
      </w:r>
    </w:p>
    <w:p w14:paraId="36404D67" w14:textId="77777777" w:rsidR="008A770B" w:rsidRPr="00CC4475" w:rsidRDefault="008A770B" w:rsidP="004667D4">
      <w:pPr>
        <w:spacing w:line="240" w:lineRule="auto"/>
        <w:ind w:right="162"/>
        <w:rPr>
          <w:rFonts w:ascii="Abadi" w:hAnsi="Abadi"/>
          <w:b/>
          <w:bCs/>
          <w:color w:val="000000" w:themeColor="text1"/>
          <w:lang w:bidi="en-US"/>
        </w:rPr>
      </w:pPr>
      <w:r w:rsidRPr="00CC4475">
        <w:rPr>
          <w:rFonts w:ascii="Abadi" w:hAnsi="Abadi"/>
          <w:b/>
          <w:bCs/>
          <w:color w:val="000000" w:themeColor="text1"/>
          <w:lang w:bidi="en-US"/>
        </w:rPr>
        <w:t>Área de Vendas/ Recepção e Telemarketing  - Outubro/2014 a Janeiro/2015</w:t>
      </w:r>
    </w:p>
    <w:p w14:paraId="5BE639A4" w14:textId="77777777" w:rsidR="008A770B" w:rsidRPr="00121105" w:rsidRDefault="008A770B" w:rsidP="004667D4">
      <w:pPr>
        <w:rPr>
          <w:color w:val="000000" w:themeColor="text1"/>
          <w:lang w:bidi="en-US"/>
        </w:rPr>
      </w:pPr>
      <w:r w:rsidRPr="00121105">
        <w:rPr>
          <w:color w:val="000000" w:themeColor="text1"/>
          <w:lang w:bidi="en-US"/>
        </w:rPr>
        <w:t>Atendimento ao cliente  realização de agendamentos, fornecimento de informações e orientações a circulação de pessoas e visitantes. Atendimento de ligações telefônicas, anotações de recados e recebimento de visitantes, gerenciamento de compra de materiais de escritório e higiene, envio, recebimento e controle de correspondências, direcionamento de ligações,  agenda da diretoria, marcações de reuniões, arquivamento de  documentos, responder perguntas sobre a empresa e esclarecer dúvidas, venda de produto e serviços, reposição de produtos, planilhas de controle, contas a pagar e receber, sangria, contrato e metas .</w:t>
      </w:r>
    </w:p>
    <w:p w14:paraId="2A3E1E86" w14:textId="77777777" w:rsidR="008A770B" w:rsidRDefault="008A770B" w:rsidP="004667D4">
      <w:pPr>
        <w:pStyle w:val="Ttulo2"/>
        <w:jc w:val="both"/>
      </w:pPr>
    </w:p>
    <w:p w14:paraId="4A1C486B" w14:textId="77777777" w:rsidR="0058016B" w:rsidRPr="006C78AA" w:rsidRDefault="0067400B" w:rsidP="0058016B">
      <w:pPr>
        <w:jc w:val="center"/>
        <w:rPr>
          <w:rStyle w:val="Hyperlink"/>
          <w:sz w:val="16"/>
          <w:szCs w:val="16"/>
        </w:rPr>
      </w:pPr>
      <w:r w:rsidRPr="006C78AA">
        <w:rPr>
          <w:rStyle w:val="Hyperlink"/>
          <w:sz w:val="16"/>
          <w:szCs w:val="16"/>
        </w:rPr>
        <w:t>Informações complementares</w:t>
      </w:r>
    </w:p>
    <w:p w14:paraId="03E02863" w14:textId="38FAD870" w:rsidR="0067400B" w:rsidRPr="007C492E" w:rsidRDefault="0067400B" w:rsidP="007C492E">
      <w:pPr>
        <w:jc w:val="center"/>
        <w:rPr>
          <w:sz w:val="16"/>
          <w:szCs w:val="16"/>
        </w:rPr>
      </w:pPr>
      <w:r w:rsidRPr="00BE2084">
        <w:rPr>
          <w:rStyle w:val="Hyperlink"/>
          <w:sz w:val="16"/>
          <w:szCs w:val="16"/>
        </w:rPr>
        <w:t>Habilidades</w:t>
      </w:r>
      <w:r w:rsidR="007C492E">
        <w:rPr>
          <w:sz w:val="16"/>
          <w:szCs w:val="16"/>
        </w:rPr>
        <w:t xml:space="preserve"> </w:t>
      </w:r>
      <w:r w:rsidR="008C4211">
        <w:rPr>
          <w:sz w:val="16"/>
          <w:szCs w:val="16"/>
        </w:rPr>
        <w:t xml:space="preserve"> </w:t>
      </w:r>
      <w:r w:rsidRPr="0067400B">
        <w:rPr>
          <w:rFonts w:ascii="Nunito Sans" w:eastAsia="Times New Roman" w:hAnsi="Nunito Sans"/>
          <w:color w:val="000000" w:themeColor="text1"/>
          <w:spacing w:val="6"/>
          <w:sz w:val="16"/>
          <w:szCs w:val="16"/>
        </w:rPr>
        <w:t>(</w:t>
      </w:r>
      <w:r w:rsidRPr="0067400B">
        <w:rPr>
          <w:rFonts w:ascii="Lato" w:eastAsia="Times New Roman" w:hAnsi="Lato"/>
          <w:color w:val="000000" w:themeColor="text1"/>
          <w:spacing w:val="6"/>
          <w:sz w:val="16"/>
          <w:szCs w:val="16"/>
        </w:rPr>
        <w:t xml:space="preserve">Microsoft Windows (todos), Office (Word, Excel, Access, Power Point), Linux, PDF,  configuração de sistemas </w:t>
      </w:r>
      <w:r w:rsidRPr="0067400B">
        <w:rPr>
          <w:rFonts w:ascii="Lato" w:eastAsia="Times New Roman" w:hAnsi="Lato"/>
          <w:bCs/>
          <w:color w:val="000000" w:themeColor="text1"/>
          <w:spacing w:val="6"/>
          <w:sz w:val="16"/>
          <w:szCs w:val="16"/>
        </w:rPr>
        <w:t>operacionais, além de outros softwares, hardware e rede);</w:t>
      </w:r>
    </w:p>
    <w:p w14:paraId="4979FDF5" w14:textId="77777777" w:rsidR="0067400B" w:rsidRDefault="0067400B" w:rsidP="004667D4">
      <w:pPr>
        <w:jc w:val="center"/>
      </w:pPr>
    </w:p>
    <w:p w14:paraId="6AF83525" w14:textId="77777777" w:rsidR="008A770B" w:rsidRDefault="008A770B" w:rsidP="004667D4">
      <w:pPr>
        <w:spacing w:after="52"/>
        <w:ind w:left="10" w:hanging="10"/>
        <w:rPr>
          <w:lang w:bidi="en-US"/>
        </w:rPr>
      </w:pPr>
      <w:r>
        <w:rPr>
          <w:b/>
          <w:lang w:bidi="en-US"/>
        </w:rPr>
        <w:t xml:space="preserve">                                                 </w:t>
      </w:r>
    </w:p>
    <w:p w14:paraId="2C62D350" w14:textId="1307FD2A" w:rsidR="00E52517" w:rsidRPr="000606B2" w:rsidRDefault="00E52517" w:rsidP="006727CC">
      <w:pPr>
        <w:jc w:val="center"/>
        <w:rPr>
          <w:rFonts w:ascii="Lato" w:eastAsia="Times New Roman" w:hAnsi="Lato"/>
          <w:b/>
          <w:bCs/>
          <w:color w:val="000000" w:themeColor="text1"/>
          <w:spacing w:val="6"/>
          <w:sz w:val="18"/>
          <w:szCs w:val="18"/>
        </w:rPr>
      </w:pPr>
    </w:p>
    <w:p w14:paraId="4F1BB5DD" w14:textId="57F89367" w:rsidR="008A770B" w:rsidRDefault="008A770B" w:rsidP="006727CC">
      <w:pPr>
        <w:jc w:val="center"/>
      </w:pPr>
    </w:p>
    <w:sectPr w:rsidR="008A7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C9A2" w14:textId="77777777" w:rsidR="00507FF4" w:rsidRDefault="00507FF4" w:rsidP="00507FF4">
      <w:pPr>
        <w:spacing w:after="0" w:line="240" w:lineRule="auto"/>
      </w:pPr>
      <w:r>
        <w:separator/>
      </w:r>
    </w:p>
  </w:endnote>
  <w:endnote w:type="continuationSeparator" w:id="0">
    <w:p w14:paraId="2091F153" w14:textId="77777777" w:rsidR="00507FF4" w:rsidRDefault="00507FF4" w:rsidP="005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4E3E" w14:textId="77777777" w:rsidR="00507FF4" w:rsidRDefault="00507FF4" w:rsidP="00507FF4">
      <w:pPr>
        <w:spacing w:after="0" w:line="240" w:lineRule="auto"/>
      </w:pPr>
      <w:r>
        <w:separator/>
      </w:r>
    </w:p>
  </w:footnote>
  <w:footnote w:type="continuationSeparator" w:id="0">
    <w:p w14:paraId="583BDBC0" w14:textId="77777777" w:rsidR="00507FF4" w:rsidRDefault="00507FF4" w:rsidP="00507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0B"/>
    <w:rsid w:val="00002DB5"/>
    <w:rsid w:val="00140301"/>
    <w:rsid w:val="00152F34"/>
    <w:rsid w:val="00204194"/>
    <w:rsid w:val="002523AE"/>
    <w:rsid w:val="002727EE"/>
    <w:rsid w:val="0029613A"/>
    <w:rsid w:val="002F2372"/>
    <w:rsid w:val="00300131"/>
    <w:rsid w:val="00357C31"/>
    <w:rsid w:val="00394A1A"/>
    <w:rsid w:val="003A5254"/>
    <w:rsid w:val="004A23D0"/>
    <w:rsid w:val="004B7485"/>
    <w:rsid w:val="004C27E4"/>
    <w:rsid w:val="004C47FF"/>
    <w:rsid w:val="004F6985"/>
    <w:rsid w:val="004F7C1A"/>
    <w:rsid w:val="00507FF4"/>
    <w:rsid w:val="0058016B"/>
    <w:rsid w:val="0060344C"/>
    <w:rsid w:val="00642D99"/>
    <w:rsid w:val="006727CC"/>
    <w:rsid w:val="0067400B"/>
    <w:rsid w:val="006C78AA"/>
    <w:rsid w:val="00710958"/>
    <w:rsid w:val="0072277F"/>
    <w:rsid w:val="00767BB3"/>
    <w:rsid w:val="00780AEC"/>
    <w:rsid w:val="00787BA3"/>
    <w:rsid w:val="007A609E"/>
    <w:rsid w:val="007B71E7"/>
    <w:rsid w:val="007C4706"/>
    <w:rsid w:val="007C492E"/>
    <w:rsid w:val="007F4F07"/>
    <w:rsid w:val="008A770B"/>
    <w:rsid w:val="008C4211"/>
    <w:rsid w:val="00913EA2"/>
    <w:rsid w:val="00991F85"/>
    <w:rsid w:val="00AC51B5"/>
    <w:rsid w:val="00B426A8"/>
    <w:rsid w:val="00BE2084"/>
    <w:rsid w:val="00C42691"/>
    <w:rsid w:val="00CA3D99"/>
    <w:rsid w:val="00CF114F"/>
    <w:rsid w:val="00D672A5"/>
    <w:rsid w:val="00D90E70"/>
    <w:rsid w:val="00E52517"/>
    <w:rsid w:val="00EC4772"/>
    <w:rsid w:val="00F473B2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6EA5"/>
  <w15:chartTrackingRefBased/>
  <w15:docId w15:val="{D4CA6B4A-7B0A-7D4C-9CE5-C004DE30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7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77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A77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8A770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7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FF4"/>
  </w:style>
  <w:style w:type="paragraph" w:styleId="Rodap">
    <w:name w:val="footer"/>
    <w:basedOn w:val="Normal"/>
    <w:link w:val="RodapChar"/>
    <w:uiPriority w:val="99"/>
    <w:unhideWhenUsed/>
    <w:rsid w:val="00507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FF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3EA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3EA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3EA2"/>
    <w:rPr>
      <w:vertAlign w:val="superscript"/>
    </w:rPr>
  </w:style>
  <w:style w:type="character" w:styleId="nfaseSutil">
    <w:name w:val="Subtle Emphasis"/>
    <w:basedOn w:val="Fontepargpadro"/>
    <w:uiPriority w:val="19"/>
    <w:qFormat/>
    <w:rsid w:val="004C27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carol_santos_e@hotmail.com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Palma.</dc:creator>
  <cp:keywords/>
  <dc:description/>
  <cp:lastModifiedBy>carol_santos_e@hotmail.com</cp:lastModifiedBy>
  <cp:revision>2</cp:revision>
  <dcterms:created xsi:type="dcterms:W3CDTF">2024-01-12T21:57:00Z</dcterms:created>
  <dcterms:modified xsi:type="dcterms:W3CDTF">2024-01-12T21:57:00Z</dcterms:modified>
</cp:coreProperties>
</file>