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Sabrina Cinthia Chagas Rodrigues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abrina.c.18.rodrigues@gmail.com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Endereço: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Fernandes  da  cunha  nº  1066 - Vigário geral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 /RJ CEP:21241-305                                            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95"/>
        </w:tabs>
        <w:spacing w:after="324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Celular: (21) 97980-9411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Estado civil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Solteira         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f497d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Idade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3"/>
          <w:szCs w:val="23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Formação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Colégio Estadual Deputado Pedro Fernandes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7f7f7f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Ensino Médio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324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324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Objetivo: </w:t>
      </w:r>
      <w:r w:rsidDel="00000000" w:rsidR="00000000" w:rsidRPr="00000000">
        <w:rPr>
          <w:sz w:val="28"/>
          <w:szCs w:val="28"/>
          <w:rtl w:val="0"/>
        </w:rPr>
        <w:t xml:space="preserve">Busco colocação no mercado de trabalho na área comercial</w:t>
      </w:r>
      <w:r w:rsidDel="00000000" w:rsidR="00000000" w:rsidRPr="00000000">
        <w:rPr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procurar produzir e desenvolver as minhas atividades com responsabilidade, competência e desempenhar as funções específicas, contribuindo para o crescimento da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Sobre mim: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Estou em busca de uma oportunidade para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demonstrar meus talentos e minhas habilidades.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Tenho facilidade de aprendizado, de me adaptar em novos ambientes, facilidade para trabalhar em equipe, boa disposição para cumprir tarefas, sou organizada, proativa, simpática, educada, comunicativa, e responsável.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324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Experiência profissional:</w:t>
      </w:r>
    </w:p>
    <w:p w:rsidR="00000000" w:rsidDel="00000000" w:rsidP="00000000" w:rsidRDefault="00000000" w:rsidRPr="00000000" w14:paraId="00000010">
      <w:pPr>
        <w:shd w:fill="ffffff" w:val="clear"/>
        <w:spacing w:after="324" w:line="240" w:lineRule="auto"/>
        <w:rPr/>
      </w:pPr>
      <w:r w:rsidDel="00000000" w:rsidR="00000000" w:rsidRPr="00000000">
        <w:rPr>
          <w:rtl w:val="0"/>
        </w:rPr>
        <w:t xml:space="preserve">Atividade como autônoma (vendedora e conferente de Lingerie e cosméticos) consultora da Jequiti.</w:t>
      </w:r>
    </w:p>
    <w:p w:rsidR="00000000" w:rsidDel="00000000" w:rsidP="00000000" w:rsidRDefault="00000000" w:rsidRPr="00000000" w14:paraId="00000011">
      <w:pPr>
        <w:shd w:fill="ffffff" w:val="clear"/>
        <w:spacing w:after="324" w:line="240" w:lineRule="auto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Curso </w:t>
      </w:r>
      <w:r w:rsidDel="00000000" w:rsidR="00000000" w:rsidRPr="00000000">
        <w:rPr>
          <w:b w:val="1"/>
          <w:sz w:val="28"/>
          <w:szCs w:val="28"/>
          <w:rtl w:val="0"/>
        </w:rPr>
        <w:t xml:space="preserve">de Capacitação:</w:t>
      </w:r>
    </w:p>
    <w:p w:rsidR="00000000" w:rsidDel="00000000" w:rsidP="00000000" w:rsidRDefault="00000000" w:rsidRPr="00000000" w14:paraId="00000012">
      <w:pPr>
        <w:spacing w:after="161" w:line="259" w:lineRule="auto"/>
        <w:ind w:left="-5" w:hanging="1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Balconista de Farmácia e Drogaria-</w:t>
      </w:r>
      <w:r w:rsidDel="00000000" w:rsidR="00000000" w:rsidRPr="00000000">
        <w:rPr>
          <w:sz w:val="28"/>
          <w:szCs w:val="28"/>
          <w:rtl w:val="0"/>
        </w:rPr>
        <w:t xml:space="preserve">Triunfar Treinamentos</w:t>
      </w:r>
    </w:p>
    <w:p w:rsidR="00000000" w:rsidDel="00000000" w:rsidP="00000000" w:rsidRDefault="00000000" w:rsidRPr="00000000" w14:paraId="00000013">
      <w:pPr>
        <w:spacing w:after="161" w:line="259" w:lineRule="auto"/>
        <w:ind w:left="-5" w:hanging="1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Operador de Caixa-</w:t>
      </w:r>
      <w:r w:rsidDel="00000000" w:rsidR="00000000" w:rsidRPr="00000000">
        <w:rPr>
          <w:sz w:val="28"/>
          <w:szCs w:val="28"/>
          <w:rtl w:val="0"/>
        </w:rPr>
        <w:t xml:space="preserve">Triunfar Treinamentos</w:t>
      </w:r>
    </w:p>
    <w:p w:rsidR="00000000" w:rsidDel="00000000" w:rsidP="00000000" w:rsidRDefault="00000000" w:rsidRPr="00000000" w14:paraId="00000014">
      <w:pPr>
        <w:spacing w:after="161" w:line="259" w:lineRule="auto"/>
        <w:ind w:left="-5" w:hanging="1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Informática Básica-</w:t>
      </w:r>
      <w:r w:rsidDel="00000000" w:rsidR="00000000" w:rsidRPr="00000000">
        <w:rPr>
          <w:sz w:val="28"/>
          <w:szCs w:val="28"/>
          <w:rtl w:val="0"/>
        </w:rPr>
        <w:t xml:space="preserve">Triunfar Treinamentos</w:t>
      </w:r>
    </w:p>
    <w:p w:rsidR="00000000" w:rsidDel="00000000" w:rsidP="00000000" w:rsidRDefault="00000000" w:rsidRPr="00000000" w14:paraId="00000015">
      <w:pPr>
        <w:spacing w:after="161" w:line="259" w:lineRule="auto"/>
        <w:ind w:left="-5" w:hanging="1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Promotor de Vendas e Estoque- </w:t>
      </w:r>
      <w:r w:rsidDel="00000000" w:rsidR="00000000" w:rsidRPr="00000000">
        <w:rPr>
          <w:sz w:val="28"/>
          <w:szCs w:val="28"/>
          <w:rtl w:val="0"/>
        </w:rPr>
        <w:t xml:space="preserve">inovarte treinamentos</w:t>
      </w:r>
    </w:p>
    <w:p w:rsidR="00000000" w:rsidDel="00000000" w:rsidP="00000000" w:rsidRDefault="00000000" w:rsidRPr="00000000" w14:paraId="00000016">
      <w:pPr>
        <w:spacing w:after="161" w:line="259" w:lineRule="auto"/>
        <w:ind w:left="-5" w:hanging="1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Informática Fundamental - </w:t>
      </w:r>
      <w:r w:rsidDel="00000000" w:rsidR="00000000" w:rsidRPr="00000000">
        <w:rPr>
          <w:sz w:val="28"/>
          <w:szCs w:val="28"/>
          <w:rtl w:val="0"/>
        </w:rPr>
        <w:t xml:space="preserve">Senac</w:t>
      </w:r>
    </w:p>
    <w:p w:rsidR="00000000" w:rsidDel="00000000" w:rsidP="00000000" w:rsidRDefault="00000000" w:rsidRPr="00000000" w14:paraId="00000017">
      <w:pPr>
        <w:spacing w:after="161" w:line="259" w:lineRule="auto"/>
        <w:ind w:left="-5" w:hanging="1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1" w:line="259" w:lineRule="auto"/>
        <w:ind w:left="-5" w:hanging="1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1" w:line="259" w:lineRule="auto"/>
        <w:ind w:left="-5" w:hanging="1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1" w:line="259" w:lineRule="auto"/>
        <w:ind w:left="-5" w:hanging="1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1" w:line="259" w:lineRule="auto"/>
        <w:ind w:left="-5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58" w:line="259" w:lineRule="auto"/>
        <w:ind w:left="-5" w:hanging="10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b w:val="1"/>
          <w:i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4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