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180"/>
          <w:szCs w:val="1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2"/>
          <w:szCs w:val="52"/>
          <w:rtl w:val="0"/>
        </w:rPr>
        <w:t xml:space="preserve">Leandra Cristina de Oliveira Medeiros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6129655" cy="22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5935" y="378000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6129655" cy="222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Endereço: Estrada Nossa Senhora da Piedade  n°1145- Magé – RJ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Tel.: (21)973964249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Email:  medeirosleandra0311@gmail.com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489700" cy="1892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05913" y="3690148"/>
                          <a:ext cx="648017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489700" cy="18923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rPr>
          <w:rFonts w:ascii="Verdana" w:cs="Verdana" w:eastAsia="Verdana" w:hAnsi="Verdana"/>
          <w:b w:val="1"/>
          <w:i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1"/>
          <w:szCs w:val="21"/>
          <w:rtl w:val="0"/>
        </w:rPr>
        <w:t xml:space="preserve">OBJETIVO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Atuar no mercado de trabalho, transferindo todo meu conhecimento teórico e prático, visando contribuir para o crescimento desta organização, cumprindo as normas a mim determinadas.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Verdana" w:cs="Verdana" w:eastAsia="Verdana" w:hAnsi="Verdana"/>
          <w:b w:val="1"/>
          <w:i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1"/>
          <w:szCs w:val="21"/>
          <w:rtl w:val="0"/>
        </w:rPr>
        <w:t xml:space="preserve">DADOS PESSOAIS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5913" y="3690148"/>
                          <a:ext cx="648017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Data de Nascimento: 28/05/2002</w:t>
      </w:r>
    </w:p>
    <w:p w:rsidR="00000000" w:rsidDel="00000000" w:rsidP="00000000" w:rsidRDefault="00000000" w:rsidRPr="00000000" w14:paraId="00000011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Estado Civil: Solteiro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Naturalidade: Rio de Janeira</w:t>
      </w:r>
    </w:p>
    <w:p w:rsidR="00000000" w:rsidDel="00000000" w:rsidP="00000000" w:rsidRDefault="00000000" w:rsidRPr="00000000" w14:paraId="00000013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Nacionalidade: Brasileira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Verdana" w:cs="Verdana" w:eastAsia="Verdana" w:hAnsi="Verdana"/>
          <w:b w:val="1"/>
          <w:i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1"/>
          <w:szCs w:val="21"/>
          <w:rtl w:val="0"/>
        </w:rPr>
        <w:t xml:space="preserve">FORMAÇÃO ESCOLAR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05913" y="3690148"/>
                          <a:ext cx="648017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Ensino médio incompleto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  <w:b w:val="1"/>
          <w:i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1"/>
          <w:szCs w:val="21"/>
          <w:rtl w:val="0"/>
        </w:rPr>
        <w:t xml:space="preserve">CURSO PROFISSIONALIZANTE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05913" y="3690148"/>
                          <a:ext cx="648017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Informática Básic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1"/>
          <w:szCs w:val="21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5913" y="3690148"/>
                          <a:ext cx="648017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0" w:lineRule="auto"/>
        <w:ind w:left="360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Serviços Gerais e Repositor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Verdana" w:cs="Verdana" w:eastAsia="Verdana" w:hAnsi="Verdana"/>
          <w:b w:val="1"/>
          <w:i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1"/>
          <w:szCs w:val="21"/>
          <w:rtl w:val="0"/>
        </w:rPr>
        <w:t xml:space="preserve">INFORMAÇÕES COMPLEMENTARES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5913" y="3690148"/>
                          <a:ext cx="6480175" cy="179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9700" cy="18923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Facilidade de aprendizado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Dinâmica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Comunicativ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gdn0qSDXuX18QHs7BuuvD+rhbQ==">CgMxLjA4AHIhMTNqWGJtZlBwa2p3VTRHMnpMN05BTm56VGdHRGJYWm1i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